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1C7E7" w14:textId="6F13974C" w:rsidR="00540AB1" w:rsidRDefault="00540AB1" w:rsidP="00540AB1">
      <w:pPr>
        <w:spacing w:after="0" w:line="240" w:lineRule="auto"/>
      </w:pPr>
      <w:r>
        <w:t xml:space="preserve">Sistema </w:t>
      </w:r>
      <w:r w:rsidR="00886B60">
        <w:t xml:space="preserve">Remote IO </w:t>
      </w:r>
      <w:r>
        <w:t xml:space="preserve">CPX-AP-A, progettata per offrire la massima </w:t>
      </w:r>
      <w:r w:rsidR="00886B60">
        <w:t>produttività</w:t>
      </w:r>
      <w:r>
        <w:t xml:space="preserve"> e versatilità nel vostro ambiente industriale.</w:t>
      </w:r>
    </w:p>
    <w:p w14:paraId="2C6EA324" w14:textId="77777777" w:rsidR="00540AB1" w:rsidRDefault="00540AB1" w:rsidP="00540AB1">
      <w:pPr>
        <w:spacing w:after="0" w:line="240" w:lineRule="auto"/>
      </w:pPr>
    </w:p>
    <w:p w14:paraId="2B7554BA" w14:textId="0F8A6401" w:rsidR="00540AB1" w:rsidRDefault="00540AB1" w:rsidP="00540AB1">
      <w:pPr>
        <w:spacing w:after="0" w:line="240" w:lineRule="auto"/>
      </w:pPr>
      <w:r>
        <w:t xml:space="preserve">Con CPX-AP-A, potrete usufruire di una connettività perfetta grazie alle interfacce Ethernet standard. La configurazione nativa in TIA Portal, RSLOGIX 5000 e </w:t>
      </w:r>
      <w:proofErr w:type="spellStart"/>
      <w:r>
        <w:t>CoDeSys</w:t>
      </w:r>
      <w:proofErr w:type="spellEnd"/>
      <w:r>
        <w:t xml:space="preserve"> semplifica notevolmente l'integrazione nella vostra attuale infrastruttura.</w:t>
      </w:r>
    </w:p>
    <w:p w14:paraId="4F402355" w14:textId="77777777" w:rsidR="00540AB1" w:rsidRDefault="00540AB1" w:rsidP="00540AB1">
      <w:pPr>
        <w:spacing w:after="0" w:line="240" w:lineRule="auto"/>
      </w:pPr>
    </w:p>
    <w:p w14:paraId="6A9863D2" w14:textId="77777777" w:rsidR="00540AB1" w:rsidRDefault="00540AB1" w:rsidP="00540AB1">
      <w:pPr>
        <w:spacing w:after="0" w:line="240" w:lineRule="auto"/>
      </w:pPr>
      <w:r>
        <w:t>Un punto di forza di CPX-AP-A è la sua eccezionale capacità di integrazione con l'intera famiglia di prodotti AP, tra cui CPX-AP-I, VTUG e MPAL. Questo vi permetterà di espandere e personalizzare il vostro sistema in modo efficiente e flessibile.</w:t>
      </w:r>
    </w:p>
    <w:p w14:paraId="733A575D" w14:textId="77777777" w:rsidR="00540AB1" w:rsidRDefault="00540AB1" w:rsidP="00540AB1">
      <w:pPr>
        <w:spacing w:after="0" w:line="240" w:lineRule="auto"/>
      </w:pPr>
    </w:p>
    <w:p w14:paraId="3877113E" w14:textId="77777777" w:rsidR="00886B60" w:rsidRDefault="00540AB1" w:rsidP="00886B60">
      <w:pPr>
        <w:spacing w:after="0" w:line="240" w:lineRule="auto"/>
      </w:pPr>
      <w:r>
        <w:t>In termini di prestazioni, CPX-AP-A offre una velocità di trasferimento dati fino a 200 Mbit/s, garantendo una comunicazione in tempo reale. Con la possibilità di</w:t>
      </w:r>
      <w:r w:rsidR="00886B60">
        <w:t xml:space="preserve"> collegare</w:t>
      </w:r>
      <w:r>
        <w:t xml:space="preserve"> </w:t>
      </w:r>
      <w:r w:rsidR="00886B60" w:rsidRPr="00886B60">
        <w:t>fino a 15 moduli centralizzati e 80 decentralizzati</w:t>
      </w:r>
      <w:r>
        <w:t xml:space="preserve">, avrete a disposizione flessibilità </w:t>
      </w:r>
      <w:r w:rsidR="00886B60">
        <w:t xml:space="preserve">di architettura </w:t>
      </w:r>
      <w:r>
        <w:t>per l'intero sistema RIO.</w:t>
      </w:r>
      <w:r w:rsidR="00886B60">
        <w:t xml:space="preserve"> </w:t>
      </w:r>
      <w:r w:rsidR="00886B60">
        <w:t>Inoltre, si integra perfettamente con CPX-AP-I e VTUG, offrendo una vasta gamma di possibilità per soddisfare le vostre specifiche esigenze applicative.</w:t>
      </w:r>
    </w:p>
    <w:p w14:paraId="6376EC02" w14:textId="77777777" w:rsidR="00540AB1" w:rsidRDefault="00540AB1" w:rsidP="00540AB1">
      <w:pPr>
        <w:spacing w:after="0" w:line="240" w:lineRule="auto"/>
      </w:pPr>
    </w:p>
    <w:p w14:paraId="60895B29" w14:textId="77777777" w:rsidR="00886B60" w:rsidRDefault="00540AB1" w:rsidP="006F0E44">
      <w:pPr>
        <w:spacing w:after="0" w:line="240" w:lineRule="auto"/>
      </w:pPr>
      <w:r>
        <w:t xml:space="preserve">Realizzata con materiale in polimero robusto e resistente alle fiamme, CPX-AP-A rappresenta una soluzione affidabile e sicura. </w:t>
      </w:r>
    </w:p>
    <w:p w14:paraId="70E6F928" w14:textId="4B571060" w:rsidR="006F0E44" w:rsidRDefault="00540AB1" w:rsidP="006F0E44">
      <w:pPr>
        <w:spacing w:after="0" w:line="240" w:lineRule="auto"/>
      </w:pPr>
      <w:r>
        <w:t xml:space="preserve">La costruzione senza tiranti consente un assemblaggio rapido del terminale e l'aggiunta semplice dei moduli, </w:t>
      </w:r>
      <w:r w:rsidR="00886B60">
        <w:t>così da ridurre</w:t>
      </w:r>
      <w:r>
        <w:t xml:space="preserve"> i tempi di fermo e </w:t>
      </w:r>
      <w:r w:rsidR="00886B60">
        <w:t>migliorare</w:t>
      </w:r>
      <w:r>
        <w:t xml:space="preserve"> l'efficienza.</w:t>
      </w:r>
      <w:r w:rsidR="006F0E44">
        <w:t xml:space="preserve"> A questo si aggiunge la funzionalità di esclusione dei guasti</w:t>
      </w:r>
      <w:r w:rsidR="00886B60">
        <w:t>,</w:t>
      </w:r>
      <w:r w:rsidR="006F0E44">
        <w:t xml:space="preserve"> che permette di implementare applicazioni di sicurezza di livello </w:t>
      </w:r>
      <w:proofErr w:type="spellStart"/>
      <w:r w:rsidR="006F0E44">
        <w:t>PLd</w:t>
      </w:r>
      <w:proofErr w:type="spellEnd"/>
      <w:r w:rsidR="006F0E44">
        <w:t xml:space="preserve"> senza la necessità di dispositivi speciali aggiuntivi.</w:t>
      </w:r>
    </w:p>
    <w:p w14:paraId="6448F7C5" w14:textId="67F16665" w:rsidR="00540AB1" w:rsidRDefault="00540AB1" w:rsidP="00540AB1">
      <w:pPr>
        <w:spacing w:after="0" w:line="240" w:lineRule="auto"/>
      </w:pPr>
    </w:p>
    <w:p w14:paraId="6A367F51" w14:textId="56DBA130" w:rsidR="00540AB1" w:rsidRDefault="00540AB1" w:rsidP="00540AB1">
      <w:pPr>
        <w:spacing w:after="0" w:line="240" w:lineRule="auto"/>
      </w:pPr>
      <w:r>
        <w:t>Non lasciatevi sfuggire questa opportunità di migliorare la vostra infrastruttura industriale con CPX-AP-A</w:t>
      </w:r>
      <w:r w:rsidR="00886B60">
        <w:t>.</w:t>
      </w:r>
    </w:p>
    <w:sectPr w:rsidR="00540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A128" w14:textId="77777777" w:rsidR="002506F0" w:rsidRDefault="002506F0" w:rsidP="009D3DA2">
      <w:pPr>
        <w:spacing w:after="0" w:line="240" w:lineRule="auto"/>
      </w:pPr>
      <w:r>
        <w:separator/>
      </w:r>
    </w:p>
  </w:endnote>
  <w:endnote w:type="continuationSeparator" w:id="0">
    <w:p w14:paraId="54B4349D" w14:textId="77777777" w:rsidR="002506F0" w:rsidRDefault="002506F0" w:rsidP="009D3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83A92" w14:textId="77777777" w:rsidR="002506F0" w:rsidRDefault="002506F0" w:rsidP="009D3DA2">
      <w:pPr>
        <w:spacing w:after="0" w:line="240" w:lineRule="auto"/>
      </w:pPr>
      <w:r>
        <w:separator/>
      </w:r>
    </w:p>
  </w:footnote>
  <w:footnote w:type="continuationSeparator" w:id="0">
    <w:p w14:paraId="63376738" w14:textId="77777777" w:rsidR="002506F0" w:rsidRDefault="002506F0" w:rsidP="009D3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22514"/>
    <w:multiLevelType w:val="hybridMultilevel"/>
    <w:tmpl w:val="3A6CB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50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B1"/>
    <w:rsid w:val="00043F4A"/>
    <w:rsid w:val="0008214A"/>
    <w:rsid w:val="00105EE5"/>
    <w:rsid w:val="002506F0"/>
    <w:rsid w:val="0026799C"/>
    <w:rsid w:val="0051001A"/>
    <w:rsid w:val="00540AB1"/>
    <w:rsid w:val="006F0E44"/>
    <w:rsid w:val="00857292"/>
    <w:rsid w:val="00886B60"/>
    <w:rsid w:val="009D3DA2"/>
    <w:rsid w:val="00AD2F89"/>
    <w:rsid w:val="00E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5EEB5"/>
  <w15:chartTrackingRefBased/>
  <w15:docId w15:val="{50A682C1-EF0C-40AB-A2A7-3FEC3D4C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Festo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Panciroli, Francesca</dc:creator>
  <cp:keywords/>
  <dc:description/>
  <cp:lastModifiedBy>Panciroli, Francesca</cp:lastModifiedBy>
  <cp:revision>6</cp:revision>
  <dcterms:created xsi:type="dcterms:W3CDTF">2023-09-04T09:52:00Z</dcterms:created>
  <dcterms:modified xsi:type="dcterms:W3CDTF">2023-09-05T07:09:00Z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2023-09-04T09:52:59Z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ae2ddc1a-b8cd-4f3b-9ab5-b271a185a4a4</vt:lpwstr>
  </property>
  <property fmtid="{D5CDD505-2E9C-101B-9397-08002B2CF9AE}" pid="8" name="MSIP_Label_9c86c25f-31f1-46f7-b4f9-3c53b1ed0b07_ContentBits">
    <vt:lpwstr>0</vt:lpwstr>
  </property>
</Properties>
</file>