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9FA8" w14:textId="427D732F" w:rsidR="00AE11E8" w:rsidRPr="00AE11E8" w:rsidRDefault="00AE11E8" w:rsidP="00AE11E8">
      <w:pPr>
        <w:rPr>
          <w:b/>
          <w:bCs/>
          <w:sz w:val="22"/>
          <w:szCs w:val="22"/>
          <w:lang w:val="it-IT"/>
        </w:rPr>
      </w:pPr>
      <w:r w:rsidRPr="00AE11E8">
        <w:rPr>
          <w:b/>
          <w:bCs/>
          <w:sz w:val="24"/>
          <w:szCs w:val="24"/>
          <w:lang w:val="it-IT"/>
        </w:rPr>
        <w:t>Ideale per l'automazione nell'industria chimica</w:t>
      </w:r>
    </w:p>
    <w:p w14:paraId="787C8920" w14:textId="5E312DEE" w:rsidR="00AE11E8" w:rsidRPr="00AE11E8" w:rsidRDefault="00AE11E8" w:rsidP="00AE11E8">
      <w:pPr>
        <w:rPr>
          <w:sz w:val="22"/>
          <w:szCs w:val="22"/>
          <w:lang w:val="it-IT"/>
        </w:rPr>
      </w:pPr>
      <w:r w:rsidRPr="00AE11E8">
        <w:rPr>
          <w:sz w:val="22"/>
          <w:szCs w:val="22"/>
          <w:lang w:val="it-IT"/>
        </w:rPr>
        <w:t>Attuatore a quarto di giro robusto e affidabile DFPD-C di Festo</w:t>
      </w:r>
    </w:p>
    <w:p w14:paraId="1FBBF6A1" w14:textId="77777777" w:rsidR="00AE11E8" w:rsidRPr="00AE11E8" w:rsidRDefault="00AE11E8" w:rsidP="00AE11E8">
      <w:pPr>
        <w:rPr>
          <w:sz w:val="22"/>
          <w:szCs w:val="22"/>
          <w:lang w:val="it-IT"/>
        </w:rPr>
      </w:pPr>
    </w:p>
    <w:p w14:paraId="4E35E4CD" w14:textId="32D6E55D" w:rsidR="00AE11E8" w:rsidRDefault="00AE11E8" w:rsidP="00AE11E8">
      <w:pPr>
        <w:rPr>
          <w:b/>
          <w:bCs/>
          <w:sz w:val="22"/>
          <w:szCs w:val="22"/>
          <w:lang w:val="it-IT"/>
        </w:rPr>
      </w:pPr>
      <w:r w:rsidRPr="00AE11E8">
        <w:rPr>
          <w:b/>
          <w:bCs/>
          <w:sz w:val="22"/>
          <w:szCs w:val="22"/>
          <w:lang w:val="it-IT"/>
        </w:rPr>
        <w:t>L'attuatore a quarto di giro DFPD-C di Festo è ben equipaggiato per le difficili condizioni dell'industria chimica. È adatto per l'azionamento di valvole a farfalla, valvole a globo e valvole a sfera negli impianti di processo</w:t>
      </w:r>
      <w:r>
        <w:rPr>
          <w:b/>
          <w:bCs/>
          <w:sz w:val="22"/>
          <w:szCs w:val="22"/>
          <w:lang w:val="it-IT"/>
        </w:rPr>
        <w:t>,</w:t>
      </w:r>
      <w:r w:rsidRPr="00AE11E8">
        <w:rPr>
          <w:b/>
          <w:bCs/>
          <w:sz w:val="22"/>
          <w:szCs w:val="22"/>
          <w:lang w:val="it-IT"/>
        </w:rPr>
        <w:t xml:space="preserve"> nell'industria chimica e petrolchimica</w:t>
      </w:r>
      <w:r>
        <w:rPr>
          <w:b/>
          <w:bCs/>
          <w:sz w:val="22"/>
          <w:szCs w:val="22"/>
          <w:lang w:val="it-IT"/>
        </w:rPr>
        <w:t>,</w:t>
      </w:r>
      <w:r w:rsidRPr="00AE11E8">
        <w:rPr>
          <w:b/>
          <w:bCs/>
          <w:sz w:val="22"/>
          <w:szCs w:val="22"/>
          <w:lang w:val="it-IT"/>
        </w:rPr>
        <w:t xml:space="preserve"> e può essere utilizzato anche con un posizionatore per applicazioni di controllo.</w:t>
      </w:r>
    </w:p>
    <w:p w14:paraId="1644BEC3" w14:textId="77777777" w:rsidR="00AE11E8" w:rsidRPr="00AE11E8" w:rsidRDefault="00AE11E8" w:rsidP="00AE11E8">
      <w:pPr>
        <w:rPr>
          <w:sz w:val="22"/>
          <w:szCs w:val="22"/>
          <w:lang w:val="it-IT"/>
        </w:rPr>
      </w:pPr>
    </w:p>
    <w:p w14:paraId="7C31C825" w14:textId="678045A4" w:rsidR="00AE11E8" w:rsidRPr="00AE11E8" w:rsidRDefault="00AE11E8" w:rsidP="00AE11E8">
      <w:pPr>
        <w:rPr>
          <w:sz w:val="22"/>
          <w:szCs w:val="22"/>
          <w:lang w:val="it-IT"/>
        </w:rPr>
      </w:pPr>
      <w:r w:rsidRPr="00AE11E8">
        <w:rPr>
          <w:sz w:val="22"/>
          <w:szCs w:val="22"/>
          <w:lang w:val="it-IT"/>
        </w:rPr>
        <w:t xml:space="preserve">La robustezza e l'affidabilità degli attuatori a quarto di giro DFPD-C e DFPD-C-VDE2 con interfaccia NAMUR a VDI/VDE 3847 sono ottenute </w:t>
      </w:r>
      <w:r>
        <w:rPr>
          <w:sz w:val="22"/>
          <w:szCs w:val="22"/>
          <w:lang w:val="it-IT"/>
        </w:rPr>
        <w:t>grazie a</w:t>
      </w:r>
      <w:r w:rsidRPr="00AE11E8">
        <w:rPr>
          <w:sz w:val="22"/>
          <w:szCs w:val="22"/>
          <w:lang w:val="it-IT"/>
        </w:rPr>
        <w:t xml:space="preserve"> varie caratteristiche, tra cui un cappuccio terminale anodizzato per evitare graffi. Le viti antiscoppio per la regolazione della posizione finale aumentano l'affidabilità mentre l'attuatore è sotto pressione. Gli anelli di centraggio dell'albero assicurano che l'attuatore e la valvola di processo siano perfettamente allineati. I pacchetti di molle non ferrosi forniscono ulteriore sicurezza contro la rottura della molla.</w:t>
      </w:r>
    </w:p>
    <w:p w14:paraId="2C987A3F" w14:textId="427017E0" w:rsidR="00AE11E8" w:rsidRPr="00AE11E8" w:rsidRDefault="00AE11E8" w:rsidP="00AE11E8">
      <w:pPr>
        <w:rPr>
          <w:sz w:val="22"/>
          <w:szCs w:val="22"/>
          <w:lang w:val="it-IT"/>
        </w:rPr>
      </w:pPr>
    </w:p>
    <w:p w14:paraId="709682DF" w14:textId="4682D746" w:rsidR="00AE11E8" w:rsidRPr="00AE11E8" w:rsidRDefault="00AE11E8" w:rsidP="00AE11E8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Compatto e modulare</w:t>
      </w:r>
    </w:p>
    <w:p w14:paraId="5927A9DC" w14:textId="77777777" w:rsidR="00AE11E8" w:rsidRPr="00AE11E8" w:rsidRDefault="00AE11E8" w:rsidP="00AE11E8">
      <w:pPr>
        <w:rPr>
          <w:sz w:val="22"/>
          <w:szCs w:val="22"/>
          <w:lang w:val="it-IT"/>
        </w:rPr>
      </w:pPr>
    </w:p>
    <w:p w14:paraId="61AC38B5" w14:textId="0848F54E" w:rsidR="00AE11E8" w:rsidRPr="00AE11E8" w:rsidRDefault="00AE11E8" w:rsidP="00AE11E8">
      <w:pPr>
        <w:rPr>
          <w:sz w:val="22"/>
          <w:szCs w:val="22"/>
          <w:lang w:val="it-IT"/>
        </w:rPr>
      </w:pPr>
      <w:r w:rsidRPr="00AE11E8">
        <w:rPr>
          <w:sz w:val="22"/>
          <w:szCs w:val="22"/>
          <w:lang w:val="it-IT"/>
        </w:rPr>
        <w:t>Tutti i tipi di valvole pilota con interfaccia NAMUR e posizionatori secondo VDI/VDE 3847</w:t>
      </w:r>
      <w:r>
        <w:rPr>
          <w:sz w:val="22"/>
          <w:szCs w:val="22"/>
          <w:lang w:val="it-IT"/>
        </w:rPr>
        <w:t>,</w:t>
      </w:r>
      <w:r w:rsidRPr="00AE11E8">
        <w:rPr>
          <w:sz w:val="22"/>
          <w:szCs w:val="22"/>
          <w:lang w:val="it-IT"/>
        </w:rPr>
        <w:t xml:space="preserve"> possono essere collegati all'attuatore senza tubazioni aggiuntive tramite un blocco </w:t>
      </w:r>
      <w:proofErr w:type="spellStart"/>
      <w:r w:rsidRPr="00AE11E8">
        <w:rPr>
          <w:sz w:val="22"/>
          <w:szCs w:val="22"/>
          <w:lang w:val="it-IT"/>
        </w:rPr>
        <w:t>manifold</w:t>
      </w:r>
      <w:proofErr w:type="spellEnd"/>
      <w:r w:rsidRPr="00AE11E8">
        <w:rPr>
          <w:sz w:val="22"/>
          <w:szCs w:val="22"/>
          <w:lang w:val="it-IT"/>
        </w:rPr>
        <w:t xml:space="preserve"> con configurazione degli attacchi secondo NAMUR</w:t>
      </w:r>
      <w:r>
        <w:rPr>
          <w:sz w:val="22"/>
          <w:szCs w:val="22"/>
          <w:lang w:val="it-IT"/>
        </w:rPr>
        <w:t>,</w:t>
      </w:r>
      <w:r w:rsidRPr="00AE11E8">
        <w:rPr>
          <w:sz w:val="22"/>
          <w:szCs w:val="22"/>
          <w:lang w:val="it-IT"/>
        </w:rPr>
        <w:t xml:space="preserve"> montato sulla parte anteriore dell'attuatore. Gli utenti possono così risparmiare tempo e costosi lavori di tubazioni. Semplifica inoltre la manutenzione e aiuta a evitare potenziali perdite ed errori di installazione.</w:t>
      </w:r>
    </w:p>
    <w:p w14:paraId="27086527" w14:textId="77777777" w:rsidR="00AE11E8" w:rsidRPr="00AE11E8" w:rsidRDefault="00AE11E8" w:rsidP="00AE11E8">
      <w:pPr>
        <w:rPr>
          <w:sz w:val="22"/>
          <w:szCs w:val="22"/>
          <w:lang w:val="it-IT"/>
        </w:rPr>
      </w:pPr>
    </w:p>
    <w:p w14:paraId="65CBCAAE" w14:textId="74F604F3" w:rsidR="00AE11E8" w:rsidRPr="00AE11E8" w:rsidRDefault="00AE11E8" w:rsidP="00AE11E8">
      <w:pPr>
        <w:rPr>
          <w:sz w:val="22"/>
          <w:szCs w:val="22"/>
          <w:lang w:val="it-IT"/>
        </w:rPr>
      </w:pPr>
    </w:p>
    <w:p w14:paraId="562B587D" w14:textId="0D649A5C" w:rsidR="00AE11E8" w:rsidRPr="00AE11E8" w:rsidRDefault="00AE11E8" w:rsidP="00AE11E8">
      <w:pPr>
        <w:rPr>
          <w:sz w:val="22"/>
          <w:szCs w:val="22"/>
          <w:lang w:val="it-IT"/>
        </w:rPr>
      </w:pPr>
      <w:r w:rsidRPr="00AE11E8">
        <w:rPr>
          <w:sz w:val="22"/>
          <w:szCs w:val="22"/>
          <w:lang w:val="it-IT"/>
        </w:rPr>
        <w:t>Il design del DFPD-C significa che può essere utilizzato in quasi tutte le condizioni difficili nell'industria chimica. Questo anche grazie alla combinazione pignone-cremagliera compatta e modulare, che rende il DFPD-C facile da installare anche quando lo spazio è limitato.</w:t>
      </w:r>
    </w:p>
    <w:p w14:paraId="798D554D" w14:textId="1D28CA2D" w:rsidR="00AE11E8" w:rsidRPr="00AE11E8" w:rsidRDefault="00AE11E8" w:rsidP="00AE11E8">
      <w:pPr>
        <w:rPr>
          <w:sz w:val="22"/>
          <w:szCs w:val="22"/>
          <w:lang w:val="it-IT"/>
        </w:rPr>
      </w:pPr>
    </w:p>
    <w:p w14:paraId="3E0E6867" w14:textId="77777777" w:rsidR="00AE11E8" w:rsidRPr="00AE11E8" w:rsidRDefault="00AE11E8" w:rsidP="00AE11E8">
      <w:pPr>
        <w:rPr>
          <w:sz w:val="22"/>
          <w:szCs w:val="22"/>
          <w:lang w:val="it-IT"/>
        </w:rPr>
      </w:pPr>
    </w:p>
    <w:p w14:paraId="49C813F4" w14:textId="07A88A88" w:rsidR="00AE11E8" w:rsidRPr="00AE11E8" w:rsidRDefault="00AE11E8" w:rsidP="00AE11E8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Flessibile e modulare</w:t>
      </w:r>
    </w:p>
    <w:p w14:paraId="1BB25DFF" w14:textId="77777777" w:rsidR="00AE11E8" w:rsidRPr="00AE11E8" w:rsidRDefault="00AE11E8" w:rsidP="00AE11E8">
      <w:pPr>
        <w:rPr>
          <w:sz w:val="22"/>
          <w:szCs w:val="22"/>
          <w:lang w:val="it-IT"/>
        </w:rPr>
      </w:pPr>
    </w:p>
    <w:p w14:paraId="369B2249" w14:textId="78B0CC9A" w:rsidR="008329A8" w:rsidRDefault="00AE11E8" w:rsidP="00AE11E8">
      <w:pPr>
        <w:rPr>
          <w:sz w:val="22"/>
          <w:szCs w:val="22"/>
          <w:lang w:val="it-IT"/>
        </w:rPr>
      </w:pPr>
      <w:r w:rsidRPr="00AE11E8">
        <w:rPr>
          <w:sz w:val="22"/>
          <w:szCs w:val="22"/>
          <w:lang w:val="it-IT"/>
        </w:rPr>
        <w:t xml:space="preserve">Le diverse versioni consentono l'utilizzo di un'ampia gamma di valvole pilota, posizionatori e accessori per interruttori di prossimità. Grazie al design ottimizzato della molla, l'intervallo di pressione può essere impostato perfettamente per il compito da svolgere. Ciò consente di impostare facilmente pressioni da 2 a 6 bar con incrementi di 0,5 bar. Quando il blocco </w:t>
      </w:r>
      <w:proofErr w:type="spellStart"/>
      <w:r w:rsidRPr="00AE11E8">
        <w:rPr>
          <w:sz w:val="22"/>
          <w:szCs w:val="22"/>
          <w:lang w:val="it-IT"/>
        </w:rPr>
        <w:t>manifold</w:t>
      </w:r>
      <w:proofErr w:type="spellEnd"/>
      <w:r w:rsidRPr="00AE11E8">
        <w:rPr>
          <w:sz w:val="22"/>
          <w:szCs w:val="22"/>
          <w:lang w:val="it-IT"/>
        </w:rPr>
        <w:t xml:space="preserve"> è collegato, la pratica funzione hot-swap consente di sostituire il posizionatore e la valvola pilota durante il funzionamento.</w:t>
      </w:r>
    </w:p>
    <w:p w14:paraId="31A6316C" w14:textId="32A1E1AD" w:rsidR="00BB5F62" w:rsidRDefault="00BB5F62" w:rsidP="00AE11E8">
      <w:pPr>
        <w:rPr>
          <w:sz w:val="22"/>
          <w:szCs w:val="22"/>
          <w:lang w:val="it-IT"/>
        </w:rPr>
      </w:pPr>
    </w:p>
    <w:p w14:paraId="075B73F5" w14:textId="77777777" w:rsidR="00BB5F62" w:rsidRDefault="00BB5F62" w:rsidP="00AE11E8">
      <w:pPr>
        <w:rPr>
          <w:sz w:val="22"/>
          <w:szCs w:val="22"/>
          <w:lang w:val="it-IT"/>
        </w:rPr>
      </w:pPr>
    </w:p>
    <w:p w14:paraId="7FE370D9" w14:textId="6C711580" w:rsidR="00BB5F62" w:rsidRDefault="00BB5F62" w:rsidP="00AE11E8">
      <w:pPr>
        <w:rPr>
          <w:b/>
          <w:bCs/>
          <w:sz w:val="22"/>
          <w:szCs w:val="22"/>
          <w:lang w:val="it-IT"/>
        </w:rPr>
      </w:pPr>
      <w:r w:rsidRPr="00BB5F62">
        <w:rPr>
          <w:b/>
          <w:bCs/>
          <w:sz w:val="22"/>
          <w:szCs w:val="22"/>
          <w:lang w:val="it-IT"/>
        </w:rPr>
        <w:t>Immagini Festo</w:t>
      </w:r>
    </w:p>
    <w:p w14:paraId="4952C091" w14:textId="77777777" w:rsidR="00BB5F62" w:rsidRDefault="00BB5F62" w:rsidP="00AE11E8">
      <w:pPr>
        <w:rPr>
          <w:b/>
          <w:bCs/>
          <w:sz w:val="22"/>
          <w:szCs w:val="22"/>
          <w:lang w:val="it-IT"/>
        </w:rPr>
      </w:pPr>
    </w:p>
    <w:p w14:paraId="0F4E8376" w14:textId="6CC8AC36" w:rsidR="00BB5F62" w:rsidRDefault="00BB5F62" w:rsidP="00AE11E8">
      <w:pPr>
        <w:rPr>
          <w:b/>
          <w:bCs/>
          <w:sz w:val="22"/>
          <w:szCs w:val="22"/>
          <w:lang w:val="it-IT"/>
        </w:rPr>
      </w:pPr>
      <w:r w:rsidRPr="00BB5F62">
        <w:drawing>
          <wp:inline distT="0" distB="0" distL="0" distR="0" wp14:anchorId="2C36A593" wp14:editId="4990A190">
            <wp:extent cx="1200150" cy="98913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3473" cy="10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3844F" w14:textId="4C92E83B" w:rsidR="00BB5F62" w:rsidRDefault="00BB5F62" w:rsidP="00AE11E8">
      <w:pPr>
        <w:rPr>
          <w:b/>
          <w:bCs/>
          <w:sz w:val="22"/>
          <w:szCs w:val="22"/>
          <w:lang w:val="it-IT"/>
        </w:rPr>
      </w:pPr>
    </w:p>
    <w:p w14:paraId="1A93BBF9" w14:textId="77777777" w:rsidR="00BB5F62" w:rsidRPr="00BB5F62" w:rsidRDefault="00BB5F62" w:rsidP="00BB5F62">
      <w:pPr>
        <w:rPr>
          <w:b/>
          <w:bCs/>
          <w:sz w:val="22"/>
          <w:szCs w:val="22"/>
          <w:lang w:val="it-IT"/>
        </w:rPr>
      </w:pPr>
    </w:p>
    <w:p w14:paraId="3AE3EDE2" w14:textId="5BFD3674" w:rsidR="00BB5F62" w:rsidRDefault="00BB5F62" w:rsidP="00BB5F62">
      <w:pPr>
        <w:rPr>
          <w:b/>
          <w:bCs/>
          <w:sz w:val="22"/>
          <w:szCs w:val="22"/>
          <w:lang w:val="it-IT"/>
        </w:rPr>
      </w:pPr>
      <w:r w:rsidRPr="00BB5F62">
        <w:rPr>
          <w:b/>
          <w:bCs/>
          <w:sz w:val="22"/>
          <w:szCs w:val="22"/>
          <w:lang w:val="it-IT"/>
        </w:rPr>
        <w:t>Attuatore a quarto di giro DFPD-C</w:t>
      </w:r>
    </w:p>
    <w:p w14:paraId="1C1EE3F3" w14:textId="1A6B4397" w:rsidR="00BB5F62" w:rsidRDefault="00BB5F62" w:rsidP="00BB5F62">
      <w:pPr>
        <w:rPr>
          <w:sz w:val="22"/>
          <w:szCs w:val="22"/>
          <w:lang w:val="it-IT"/>
        </w:rPr>
      </w:pPr>
      <w:r w:rsidRPr="00BB5F62">
        <w:rPr>
          <w:sz w:val="22"/>
          <w:szCs w:val="22"/>
          <w:lang w:val="it-IT"/>
        </w:rPr>
        <w:t>Equipaggiato per le difficili condizioni dell'industria chimica e petrolchimica: l'attuatore a quarto di giro DFPD-C di Festo.</w:t>
      </w:r>
    </w:p>
    <w:p w14:paraId="200CB4B3" w14:textId="227CFD63" w:rsidR="00BB5F62" w:rsidRDefault="00BB5F62" w:rsidP="00BB5F62">
      <w:pPr>
        <w:rPr>
          <w:sz w:val="22"/>
          <w:szCs w:val="22"/>
          <w:lang w:val="it-IT"/>
        </w:rPr>
      </w:pPr>
    </w:p>
    <w:p w14:paraId="301187F2" w14:textId="6E990BD7" w:rsidR="00BB5F62" w:rsidRDefault="00BB5F62" w:rsidP="00BB5F62">
      <w:pPr>
        <w:rPr>
          <w:sz w:val="22"/>
          <w:szCs w:val="22"/>
          <w:lang w:val="it-IT"/>
        </w:rPr>
      </w:pPr>
      <w:r w:rsidRPr="00BB5F62">
        <w:lastRenderedPageBreak/>
        <w:drawing>
          <wp:inline distT="0" distB="0" distL="0" distR="0" wp14:anchorId="66A8FEE1" wp14:editId="3C6E4D52">
            <wp:extent cx="1266825" cy="1083785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2263" cy="109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83B22" w14:textId="37D5AE97" w:rsidR="00BB5F62" w:rsidRDefault="00BB5F62" w:rsidP="00BB5F62">
      <w:pPr>
        <w:rPr>
          <w:sz w:val="22"/>
          <w:szCs w:val="22"/>
          <w:lang w:val="it-IT"/>
        </w:rPr>
      </w:pPr>
    </w:p>
    <w:p w14:paraId="1B979B1E" w14:textId="28956342" w:rsidR="00BB5F62" w:rsidRDefault="00BB5F62" w:rsidP="00BB5F62">
      <w:pPr>
        <w:rPr>
          <w:b/>
          <w:bCs/>
          <w:sz w:val="22"/>
          <w:szCs w:val="22"/>
          <w:lang w:val="it-IT"/>
        </w:rPr>
      </w:pPr>
      <w:r w:rsidRPr="00BB5F62">
        <w:rPr>
          <w:b/>
          <w:bCs/>
          <w:sz w:val="22"/>
          <w:szCs w:val="22"/>
          <w:lang w:val="it-IT"/>
        </w:rPr>
        <w:t xml:space="preserve">Attuatore a quarto di giro DFPD-C-VDE2 con blocco </w:t>
      </w:r>
      <w:proofErr w:type="spellStart"/>
      <w:r w:rsidRPr="00BB5F62">
        <w:rPr>
          <w:b/>
          <w:bCs/>
          <w:sz w:val="22"/>
          <w:szCs w:val="22"/>
          <w:lang w:val="it-IT"/>
        </w:rPr>
        <w:t>manifold</w:t>
      </w:r>
      <w:proofErr w:type="spellEnd"/>
    </w:p>
    <w:p w14:paraId="060DAAEE" w14:textId="4F07D1FC" w:rsidR="00BB5F62" w:rsidRPr="00BB5F62" w:rsidRDefault="00BB5F62" w:rsidP="00BB5F62">
      <w:pPr>
        <w:rPr>
          <w:sz w:val="22"/>
          <w:szCs w:val="22"/>
          <w:lang w:val="it-IT"/>
        </w:rPr>
      </w:pPr>
      <w:r w:rsidRPr="00BB5F62">
        <w:rPr>
          <w:sz w:val="22"/>
          <w:szCs w:val="22"/>
          <w:lang w:val="it-IT"/>
        </w:rPr>
        <w:t xml:space="preserve">Attuatore a quarto di giro DFPD-C-VDE2 con blocco </w:t>
      </w:r>
      <w:proofErr w:type="spellStart"/>
      <w:r w:rsidRPr="00BB5F62">
        <w:rPr>
          <w:sz w:val="22"/>
          <w:szCs w:val="22"/>
          <w:lang w:val="it-IT"/>
        </w:rPr>
        <w:t>manifold</w:t>
      </w:r>
      <w:proofErr w:type="spellEnd"/>
      <w:r w:rsidRPr="00BB5F62">
        <w:rPr>
          <w:sz w:val="22"/>
          <w:szCs w:val="22"/>
          <w:lang w:val="it-IT"/>
        </w:rPr>
        <w:t xml:space="preserve"> e interfaccia NAMUR.</w:t>
      </w:r>
    </w:p>
    <w:sectPr w:rsidR="00BB5F62" w:rsidRPr="00BB5F62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0D317" w14:textId="77777777" w:rsidR="00331EA2" w:rsidRDefault="00331EA2" w:rsidP="00331EA2">
      <w:r>
        <w:separator/>
      </w:r>
    </w:p>
  </w:endnote>
  <w:endnote w:type="continuationSeparator" w:id="0">
    <w:p w14:paraId="2535B7FC" w14:textId="77777777" w:rsidR="00331EA2" w:rsidRDefault="00331EA2" w:rsidP="003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F9BDE" w14:textId="77777777" w:rsidR="00331EA2" w:rsidRDefault="00331EA2" w:rsidP="00331EA2">
      <w:r>
        <w:separator/>
      </w:r>
    </w:p>
  </w:footnote>
  <w:footnote w:type="continuationSeparator" w:id="0">
    <w:p w14:paraId="6CE008A0" w14:textId="77777777" w:rsidR="00331EA2" w:rsidRDefault="00331EA2" w:rsidP="0033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A921BB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E8"/>
    <w:rsid w:val="00007DE6"/>
    <w:rsid w:val="00023050"/>
    <w:rsid w:val="000A05A8"/>
    <w:rsid w:val="000C6A47"/>
    <w:rsid w:val="00103DE0"/>
    <w:rsid w:val="001136B9"/>
    <w:rsid w:val="0013576C"/>
    <w:rsid w:val="00145C44"/>
    <w:rsid w:val="001D2457"/>
    <w:rsid w:val="00202BE1"/>
    <w:rsid w:val="00212348"/>
    <w:rsid w:val="00286DF1"/>
    <w:rsid w:val="002A7EEE"/>
    <w:rsid w:val="002C096A"/>
    <w:rsid w:val="002D10A3"/>
    <w:rsid w:val="00300432"/>
    <w:rsid w:val="003130B7"/>
    <w:rsid w:val="00325FC5"/>
    <w:rsid w:val="00331EA2"/>
    <w:rsid w:val="00364395"/>
    <w:rsid w:val="003713A4"/>
    <w:rsid w:val="00386387"/>
    <w:rsid w:val="00386DA9"/>
    <w:rsid w:val="003928ED"/>
    <w:rsid w:val="003932FB"/>
    <w:rsid w:val="003C3475"/>
    <w:rsid w:val="00406EC9"/>
    <w:rsid w:val="00417C63"/>
    <w:rsid w:val="00470412"/>
    <w:rsid w:val="00486D88"/>
    <w:rsid w:val="004C08C1"/>
    <w:rsid w:val="004D2B30"/>
    <w:rsid w:val="004F45C6"/>
    <w:rsid w:val="005251E5"/>
    <w:rsid w:val="0053047F"/>
    <w:rsid w:val="00577C78"/>
    <w:rsid w:val="005854E3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A5BF3"/>
    <w:rsid w:val="007C51C4"/>
    <w:rsid w:val="007F2D2E"/>
    <w:rsid w:val="00806AF1"/>
    <w:rsid w:val="008246A7"/>
    <w:rsid w:val="008325C3"/>
    <w:rsid w:val="008329A8"/>
    <w:rsid w:val="008630D8"/>
    <w:rsid w:val="00867589"/>
    <w:rsid w:val="00884E1B"/>
    <w:rsid w:val="008E10A9"/>
    <w:rsid w:val="008E646C"/>
    <w:rsid w:val="008F4758"/>
    <w:rsid w:val="008F5E14"/>
    <w:rsid w:val="008F6BEF"/>
    <w:rsid w:val="009239E3"/>
    <w:rsid w:val="009D2AB8"/>
    <w:rsid w:val="009E629D"/>
    <w:rsid w:val="009F49BB"/>
    <w:rsid w:val="00A0118C"/>
    <w:rsid w:val="00A10546"/>
    <w:rsid w:val="00A3613E"/>
    <w:rsid w:val="00A415B3"/>
    <w:rsid w:val="00A54346"/>
    <w:rsid w:val="00A719B3"/>
    <w:rsid w:val="00A80004"/>
    <w:rsid w:val="00AD1BCF"/>
    <w:rsid w:val="00AD644D"/>
    <w:rsid w:val="00AE01F1"/>
    <w:rsid w:val="00AE11E8"/>
    <w:rsid w:val="00B240DC"/>
    <w:rsid w:val="00B35121"/>
    <w:rsid w:val="00BB5F62"/>
    <w:rsid w:val="00BB701A"/>
    <w:rsid w:val="00BC15F1"/>
    <w:rsid w:val="00C05101"/>
    <w:rsid w:val="00C4764A"/>
    <w:rsid w:val="00C55E7F"/>
    <w:rsid w:val="00C57CE4"/>
    <w:rsid w:val="00CE423E"/>
    <w:rsid w:val="00D065C6"/>
    <w:rsid w:val="00D10BC3"/>
    <w:rsid w:val="00D760D8"/>
    <w:rsid w:val="00D83479"/>
    <w:rsid w:val="00D867D1"/>
    <w:rsid w:val="00DA4EF3"/>
    <w:rsid w:val="00DE5EE3"/>
    <w:rsid w:val="00DE73FE"/>
    <w:rsid w:val="00E00BAB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60B58"/>
  <w15:chartTrackingRefBased/>
  <w15:docId w15:val="{3B32E0C7-52AE-493F-8280-DABE13CC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78"/>
    <w:rPr>
      <w:rFonts w:ascii="MetaPlusLF" w:hAnsi="MetaPlusLF"/>
    </w:rPr>
  </w:style>
  <w:style w:type="paragraph" w:styleId="Titolo1">
    <w:name w:val="heading 1"/>
    <w:basedOn w:val="Normale"/>
    <w:next w:val="Normale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06EC9"/>
    <w:pPr>
      <w:keepNext/>
      <w:numPr>
        <w:ilvl w:val="2"/>
        <w:numId w:val="6"/>
      </w:numPr>
      <w:outlineLvl w:val="2"/>
    </w:pPr>
  </w:style>
  <w:style w:type="paragraph" w:styleId="Titolo4">
    <w:name w:val="heading 4"/>
    <w:basedOn w:val="Normale"/>
    <w:next w:val="Normale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Titolo5">
    <w:name w:val="heading 5"/>
    <w:basedOn w:val="Normale"/>
    <w:next w:val="Normale"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Titolo6">
    <w:name w:val="heading 6"/>
    <w:basedOn w:val="Normale"/>
    <w:next w:val="Normale"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Titolo7">
    <w:name w:val="heading 7"/>
    <w:basedOn w:val="Normale"/>
    <w:next w:val="Normale"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Titolo8">
    <w:name w:val="heading 8"/>
    <w:basedOn w:val="Normale"/>
    <w:next w:val="Normale"/>
    <w:rsid w:val="00577C78"/>
    <w:pPr>
      <w:numPr>
        <w:ilvl w:val="7"/>
        <w:numId w:val="10"/>
      </w:numPr>
      <w:outlineLvl w:val="7"/>
    </w:pPr>
  </w:style>
  <w:style w:type="paragraph" w:styleId="Titolo9">
    <w:name w:val="heading 9"/>
    <w:basedOn w:val="Normale"/>
    <w:next w:val="Normale"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1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6" ma:contentTypeDescription="Create a new document." ma:contentTypeScope="" ma:versionID="d0edd0614ddb82706608c3f3655c02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FC210AC-3117-436E-9AD0-4856E26BE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Mondati, Sara</dc:creator>
  <cp:keywords/>
  <dc:description/>
  <cp:lastModifiedBy>Mondati, Sara</cp:lastModifiedBy>
  <cp:revision>3</cp:revision>
  <dcterms:created xsi:type="dcterms:W3CDTF">2021-06-16T09:26:00Z</dcterms:created>
  <dcterms:modified xsi:type="dcterms:W3CDTF">2021-06-16T09:51:00Z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it0smo@festo.net</vt:lpwstr>
  </property>
  <property fmtid="{D5CDD505-2E9C-101B-9397-08002B2CF9AE}" pid="5" name="MSIP_Label_9c86c25f-31f1-46f7-b4f9-3c53b1ed0b07_SetDate">
    <vt:lpwstr>2021-06-16T09:37:08.7952915Z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74eac2fd-0dee-42e0-bbc2-2796ab131204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