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4C77E" w14:textId="77777777" w:rsidR="00617E46" w:rsidRDefault="00617E46" w:rsidP="00BF33E4">
      <w:pPr>
        <w:rPr>
          <w:b/>
          <w:sz w:val="28"/>
          <w:szCs w:val="28"/>
          <w:lang w:val="en-US"/>
        </w:rPr>
      </w:pPr>
      <w:r w:rsidRPr="00617E46">
        <w:rPr>
          <w:b/>
          <w:sz w:val="28"/>
          <w:szCs w:val="28"/>
          <w:lang w:val="en-US"/>
        </w:rPr>
        <w:t xml:space="preserve">Strengthening dimensional metrology skills to improve productivity and quality in manufacturing </w:t>
      </w:r>
    </w:p>
    <w:p w14:paraId="0E9ADA98" w14:textId="01ECBA09" w:rsidR="00BF33E4" w:rsidRDefault="00617E46" w:rsidP="00BF33E4">
      <w:pPr>
        <w:rPr>
          <w:lang w:val="en-US"/>
        </w:rPr>
      </w:pPr>
      <w:r w:rsidRPr="00617E46">
        <w:rPr>
          <w:lang w:val="en-US"/>
        </w:rPr>
        <w:t>Increase worker qualification with new training packages from Festo</w:t>
      </w:r>
    </w:p>
    <w:p w14:paraId="71A98C76" w14:textId="77777777" w:rsidR="00617E46" w:rsidRPr="00617E46" w:rsidRDefault="00617E46" w:rsidP="00BF33E4">
      <w:pPr>
        <w:rPr>
          <w:lang w:val="en-US"/>
        </w:rPr>
      </w:pPr>
    </w:p>
    <w:p w14:paraId="7D8F35D8" w14:textId="16D5AA0E" w:rsidR="00BF33E4" w:rsidRDefault="00617E46" w:rsidP="00BF33E4">
      <w:pPr>
        <w:rPr>
          <w:rFonts w:eastAsia="Calibri" w:cs="PostGrotesk-Bold"/>
          <w:b/>
          <w:bCs/>
          <w:lang w:val="en-US"/>
        </w:rPr>
      </w:pPr>
      <w:r w:rsidRPr="00617E46">
        <w:rPr>
          <w:rFonts w:eastAsia="Calibri" w:cs="PostGrotesk-Bold"/>
          <w:b/>
          <w:bCs/>
          <w:lang w:val="en-US"/>
        </w:rPr>
        <w:t>Product dimensional inspection skills are key for manufacturing excellence and quality control in a globalized, competitive world. To ensure strict product compliance with design specifications, expertise in product measurement, interpretation of technical drawings, and statistical techniques should become second nature so that workers can correctly apply these skills as soon as they hit the shop floor.</w:t>
      </w:r>
    </w:p>
    <w:p w14:paraId="1DE990BD" w14:textId="77777777" w:rsidR="00617E46" w:rsidRPr="00617E46" w:rsidRDefault="00617E46" w:rsidP="00BF33E4">
      <w:pPr>
        <w:rPr>
          <w:rFonts w:eastAsia="Calibri" w:cs="PostGrotesk-Bold"/>
          <w:b/>
          <w:bCs/>
          <w:lang w:val="en-US"/>
        </w:rPr>
      </w:pPr>
    </w:p>
    <w:p w14:paraId="7BABE672" w14:textId="77777777" w:rsidR="00617E46" w:rsidRPr="00617E46" w:rsidRDefault="00617E46" w:rsidP="00617E46">
      <w:pPr>
        <w:rPr>
          <w:rFonts w:eastAsia="Calibri" w:cs="PostGrotesk-Bold"/>
          <w:lang w:val="en-US"/>
        </w:rPr>
      </w:pPr>
      <w:r w:rsidRPr="00617E46">
        <w:rPr>
          <w:rFonts w:eastAsia="Calibri" w:cs="PostGrotesk-Bold"/>
          <w:lang w:val="en-US"/>
        </w:rPr>
        <w:t xml:space="preserve">“Employers expect such fundamental skills from the workforce. But because of the broad scope of the topics and the need for extensive hands-on experimentation, dimensional metrology is sometimes only partly covered in the classroom”, explains Dr. Hans Jörg Stotz, Member of the Management Board for Festo Didactic. “This is what led to the development of pragmatic learning solutions that support training at school and in industry settings.”     </w:t>
      </w:r>
    </w:p>
    <w:p w14:paraId="0CB48BDE" w14:textId="77777777" w:rsidR="00617E46" w:rsidRPr="00617E46" w:rsidRDefault="00617E46" w:rsidP="00617E46">
      <w:pPr>
        <w:rPr>
          <w:rFonts w:eastAsia="Calibri" w:cs="PostGrotesk-Bold"/>
          <w:lang w:val="en-US"/>
        </w:rPr>
      </w:pPr>
    </w:p>
    <w:p w14:paraId="05667F38" w14:textId="77777777" w:rsidR="00617E46" w:rsidRPr="009C73FF" w:rsidRDefault="00617E46" w:rsidP="00617E46">
      <w:pPr>
        <w:rPr>
          <w:rFonts w:eastAsia="Calibri" w:cs="PostGrotesk-Bold"/>
          <w:b/>
          <w:bCs/>
          <w:lang w:val="en-US"/>
        </w:rPr>
      </w:pPr>
      <w:r w:rsidRPr="009C73FF">
        <w:rPr>
          <w:rFonts w:eastAsia="Calibri" w:cs="PostGrotesk-Bold"/>
          <w:b/>
          <w:bCs/>
          <w:lang w:val="en-US"/>
        </w:rPr>
        <w:t xml:space="preserve">Comprehensive training that puts skills to the test </w:t>
      </w:r>
    </w:p>
    <w:p w14:paraId="482B4A54" w14:textId="77777777" w:rsidR="00617E46" w:rsidRPr="00617E46" w:rsidRDefault="00617E46" w:rsidP="00617E46">
      <w:pPr>
        <w:rPr>
          <w:rFonts w:eastAsia="Calibri" w:cs="PostGrotesk-Bold"/>
          <w:lang w:val="en-US"/>
        </w:rPr>
      </w:pPr>
      <w:r w:rsidRPr="00617E46">
        <w:rPr>
          <w:rFonts w:eastAsia="Calibri" w:cs="PostGrotesk-Bold"/>
          <w:lang w:val="en-US"/>
        </w:rPr>
        <w:t xml:space="preserve">Three new training packages accelerate knowledge acquisition, as well as practical skills development and assessment in dimensional metrology, geometric dimensioning and tolerancing, and statistical process control, applied to the requirements of the manufacturing industry. </w:t>
      </w:r>
    </w:p>
    <w:p w14:paraId="3FCF6131" w14:textId="77777777" w:rsidR="00617E46" w:rsidRPr="00617E46" w:rsidRDefault="00617E46" w:rsidP="00617E46">
      <w:pPr>
        <w:rPr>
          <w:rFonts w:eastAsia="Calibri" w:cs="PostGrotesk-Bold"/>
          <w:lang w:val="en-US"/>
        </w:rPr>
      </w:pPr>
    </w:p>
    <w:p w14:paraId="11D06521" w14:textId="77777777" w:rsidR="00617E46" w:rsidRPr="00617E46" w:rsidRDefault="00617E46" w:rsidP="00617E46">
      <w:pPr>
        <w:rPr>
          <w:rFonts w:eastAsia="Calibri" w:cs="PostGrotesk-Bold"/>
          <w:lang w:val="en-US"/>
        </w:rPr>
      </w:pPr>
      <w:r w:rsidRPr="00617E46">
        <w:rPr>
          <w:rFonts w:eastAsia="Calibri" w:cs="PostGrotesk-Bold"/>
          <w:lang w:val="en-US"/>
        </w:rPr>
        <w:t xml:space="preserve">Multimedia course material guides learners (students, trainees, or workers) through an extensive range of activities and projects arranged in a sequence of increasing complexity. Hands-on experimentation is carried out using turnkey equipment sets. Modular courses and equipment entail flexibility: training can be adapted to individual needs, whether in the framework of a formal course or as self-guided learning. </w:t>
      </w:r>
    </w:p>
    <w:p w14:paraId="02C44BAE" w14:textId="77777777" w:rsidR="00617E46" w:rsidRPr="00617E46" w:rsidRDefault="00617E46" w:rsidP="00617E46">
      <w:pPr>
        <w:rPr>
          <w:rFonts w:eastAsia="Calibri" w:cs="PostGrotesk-Bold"/>
          <w:lang w:val="en-US"/>
        </w:rPr>
      </w:pPr>
    </w:p>
    <w:p w14:paraId="3F97F787" w14:textId="77777777" w:rsidR="00617E46" w:rsidRPr="009C73FF" w:rsidRDefault="00617E46" w:rsidP="00617E46">
      <w:pPr>
        <w:rPr>
          <w:rFonts w:eastAsia="Calibri" w:cs="PostGrotesk-Bold"/>
          <w:b/>
          <w:bCs/>
          <w:lang w:val="en-US"/>
        </w:rPr>
      </w:pPr>
      <w:r w:rsidRPr="009C73FF">
        <w:rPr>
          <w:rFonts w:eastAsia="Calibri" w:cs="PostGrotesk-Bold"/>
          <w:b/>
          <w:bCs/>
          <w:lang w:val="en-US"/>
        </w:rPr>
        <w:t xml:space="preserve">Relevant skills for employment  </w:t>
      </w:r>
    </w:p>
    <w:p w14:paraId="43FFBB0E" w14:textId="77777777" w:rsidR="00617E46" w:rsidRPr="00617E46" w:rsidRDefault="00617E46" w:rsidP="00617E46">
      <w:pPr>
        <w:rPr>
          <w:rFonts w:eastAsia="Calibri" w:cs="PostGrotesk-Bold"/>
          <w:lang w:val="en-US"/>
        </w:rPr>
      </w:pPr>
      <w:r w:rsidRPr="00617E46">
        <w:rPr>
          <w:rFonts w:eastAsia="Calibri" w:cs="PostGrotesk-Bold"/>
          <w:lang w:val="en-US"/>
        </w:rPr>
        <w:t xml:space="preserve">To ensure maximum pedagogical value and realism, experienced teachers provided valuable feedback regarding their training requirements. “We go beyond measuring tasks and pure technical knowledge. The courses also develop transversal competencies, such as decision-making and problem-solving skills – a requirement for today’s workplace”, says François-Philippe Paradis, Product Manager of Industrial Trades learning solutions, Festo Didactic.  </w:t>
      </w:r>
    </w:p>
    <w:p w14:paraId="44B7DDBB" w14:textId="77777777" w:rsidR="00617E46" w:rsidRPr="00617E46" w:rsidRDefault="00617E46" w:rsidP="00617E46">
      <w:pPr>
        <w:rPr>
          <w:rFonts w:eastAsia="Calibri" w:cs="PostGrotesk-Bold"/>
          <w:lang w:val="en-US"/>
        </w:rPr>
      </w:pPr>
    </w:p>
    <w:p w14:paraId="5CC21A03" w14:textId="77777777" w:rsidR="00617E46" w:rsidRPr="00617E46" w:rsidRDefault="00617E46" w:rsidP="00617E46">
      <w:pPr>
        <w:rPr>
          <w:rFonts w:eastAsia="Calibri" w:cs="PostGrotesk-Bold"/>
          <w:lang w:val="en-US"/>
        </w:rPr>
      </w:pPr>
      <w:r w:rsidRPr="00617E46">
        <w:rPr>
          <w:rFonts w:eastAsia="Calibri" w:cs="PostGrotesk-Bold"/>
          <w:lang w:val="en-US"/>
        </w:rPr>
        <w:t xml:space="preserve">The training packages are available from Festo Didactic sales representatives or dealers. For more information, including access to videos, please visit our website: </w:t>
      </w:r>
    </w:p>
    <w:p w14:paraId="5A40FD69" w14:textId="14F2E367" w:rsidR="009C73FF" w:rsidRDefault="0064608B" w:rsidP="00617E46">
      <w:pPr>
        <w:rPr>
          <w:lang w:val="en-US"/>
        </w:rPr>
      </w:pPr>
      <w:hyperlink r:id="rId10" w:history="1">
        <w:r w:rsidRPr="00465095">
          <w:rPr>
            <w:rStyle w:val="Hyperlink"/>
            <w:lang w:val="en-US"/>
          </w:rPr>
          <w:t>https://bit.ly/3m1RXnP</w:t>
        </w:r>
      </w:hyperlink>
    </w:p>
    <w:p w14:paraId="17E2CC25" w14:textId="77777777" w:rsidR="00F638D5" w:rsidRPr="00617E46" w:rsidRDefault="00F638D5" w:rsidP="00F638D5">
      <w:pPr>
        <w:rPr>
          <w:color w:val="333333"/>
          <w:spacing w:val="4"/>
          <w:lang w:val="en-US"/>
        </w:rPr>
      </w:pPr>
    </w:p>
    <w:p w14:paraId="10B72B26" w14:textId="6050F884" w:rsidR="00617E46" w:rsidRPr="00CD0D4E" w:rsidRDefault="00617E46" w:rsidP="00617E46">
      <w:pPr>
        <w:pStyle w:val="KeinLeerraum"/>
        <w:rPr>
          <w:lang w:val="en-US"/>
        </w:rPr>
      </w:pPr>
      <w:r w:rsidRPr="00CD0D4E">
        <w:rPr>
          <w:lang w:val="en-US"/>
        </w:rPr>
        <w:t xml:space="preserve">Press Image 1: </w:t>
      </w:r>
      <w:r w:rsidR="00791049">
        <w:rPr>
          <w:iCs/>
          <w:lang w:val="en-US"/>
        </w:rPr>
        <w:t>New training packages</w:t>
      </w:r>
    </w:p>
    <w:p w14:paraId="008D708F" w14:textId="1B2F92FE" w:rsidR="00791049" w:rsidRDefault="00617E46" w:rsidP="00617E46">
      <w:pPr>
        <w:pStyle w:val="KeinLeerraum"/>
        <w:rPr>
          <w:lang w:val="en-US"/>
        </w:rPr>
      </w:pPr>
      <w:r w:rsidRPr="0047548D">
        <w:rPr>
          <w:iCs/>
          <w:lang w:val="en-US"/>
        </w:rPr>
        <w:t xml:space="preserve">Caption: </w:t>
      </w:r>
      <w:r w:rsidR="00791049" w:rsidRPr="00791049">
        <w:rPr>
          <w:lang w:val="en-US"/>
        </w:rPr>
        <w:t>The new Dimensional Metrology and Quality training packages from Festo Didactic are designed to teach a wide range of skills for prospective and current manufacturing workers</w:t>
      </w:r>
      <w:r w:rsidR="00751528">
        <w:rPr>
          <w:lang w:val="en-US"/>
        </w:rPr>
        <w:t>.</w:t>
      </w:r>
    </w:p>
    <w:p w14:paraId="19B90253" w14:textId="2E4DFA70" w:rsidR="00617E46" w:rsidRPr="00CD0D4E" w:rsidRDefault="00617E46" w:rsidP="00617E46">
      <w:pPr>
        <w:pStyle w:val="KeinLeerraum"/>
        <w:rPr>
          <w:lang w:val="en-US"/>
        </w:rPr>
      </w:pPr>
      <w:r w:rsidRPr="00CD0D4E">
        <w:rPr>
          <w:iCs/>
          <w:lang w:val="en-US"/>
        </w:rPr>
        <w:t xml:space="preserve">Photo: </w:t>
      </w:r>
      <w:r>
        <w:rPr>
          <w:lang w:val="en-US"/>
        </w:rPr>
        <w:t>Festo Didactic</w:t>
      </w:r>
    </w:p>
    <w:p w14:paraId="699AEB0A" w14:textId="77777777" w:rsidR="00617E46" w:rsidRPr="00CD0D4E" w:rsidRDefault="00617E46" w:rsidP="00617E46">
      <w:pPr>
        <w:pStyle w:val="KeinLeerraum"/>
        <w:rPr>
          <w:lang w:val="en-US"/>
        </w:rPr>
      </w:pPr>
    </w:p>
    <w:p w14:paraId="7737C402" w14:textId="0A481AC9" w:rsidR="00617E46" w:rsidRDefault="00617E46" w:rsidP="00617E46">
      <w:pPr>
        <w:pStyle w:val="KeinLeerraum"/>
        <w:rPr>
          <w:iCs/>
          <w:lang w:val="en-US"/>
        </w:rPr>
      </w:pPr>
      <w:r w:rsidRPr="0047548D">
        <w:rPr>
          <w:lang w:val="en-US"/>
        </w:rPr>
        <w:t xml:space="preserve">Press Image </w:t>
      </w:r>
      <w:r>
        <w:rPr>
          <w:lang w:val="en-US"/>
        </w:rPr>
        <w:t>2</w:t>
      </w:r>
      <w:r w:rsidRPr="0047548D">
        <w:rPr>
          <w:lang w:val="en-US"/>
        </w:rPr>
        <w:t xml:space="preserve">: </w:t>
      </w:r>
      <w:r w:rsidR="00791049">
        <w:rPr>
          <w:iCs/>
          <w:lang w:val="en-US"/>
        </w:rPr>
        <w:t>Relevant learning content</w:t>
      </w:r>
    </w:p>
    <w:p w14:paraId="6C24DB6D" w14:textId="2C335BC1" w:rsidR="00791049" w:rsidRDefault="00617E46" w:rsidP="00617E46">
      <w:pPr>
        <w:pStyle w:val="KeinLeerraum"/>
        <w:rPr>
          <w:lang w:val="en-US"/>
        </w:rPr>
      </w:pPr>
      <w:r w:rsidRPr="0047548D">
        <w:rPr>
          <w:iCs/>
          <w:lang w:val="en-US"/>
        </w:rPr>
        <w:t xml:space="preserve">Caption: </w:t>
      </w:r>
      <w:r w:rsidR="00791049" w:rsidRPr="00791049">
        <w:rPr>
          <w:lang w:val="en-US"/>
        </w:rPr>
        <w:t xml:space="preserve">Students learn proper use of measuring instruments, accurate interpretation of technical drawings using </w:t>
      </w:r>
      <w:r w:rsidR="00791049">
        <w:rPr>
          <w:lang w:val="en-US"/>
        </w:rPr>
        <w:t xml:space="preserve">geometric dimensioning and tolerancing </w:t>
      </w:r>
      <w:r w:rsidR="00791049" w:rsidRPr="00791049">
        <w:rPr>
          <w:lang w:val="en-US"/>
        </w:rPr>
        <w:t>and relevant use of statistics for quality control.</w:t>
      </w:r>
    </w:p>
    <w:p w14:paraId="69686C0A" w14:textId="20E0D3AA" w:rsidR="00617E46" w:rsidRPr="0047548D" w:rsidRDefault="00617E46" w:rsidP="00617E46">
      <w:pPr>
        <w:pStyle w:val="KeinLeerraum"/>
        <w:rPr>
          <w:lang w:val="en-US"/>
        </w:rPr>
      </w:pPr>
      <w:r w:rsidRPr="0047548D">
        <w:rPr>
          <w:iCs/>
          <w:lang w:val="en-US"/>
        </w:rPr>
        <w:t xml:space="preserve">Photo: </w:t>
      </w:r>
      <w:r>
        <w:rPr>
          <w:lang w:val="en-US"/>
        </w:rPr>
        <w:t>Festo Didactic</w:t>
      </w:r>
    </w:p>
    <w:p w14:paraId="66059D30" w14:textId="77777777" w:rsidR="00617E46" w:rsidRPr="0047548D" w:rsidRDefault="00617E46" w:rsidP="00617E46">
      <w:pPr>
        <w:pStyle w:val="KeinLeerraum"/>
        <w:rPr>
          <w:lang w:val="en-US"/>
        </w:rPr>
      </w:pPr>
    </w:p>
    <w:p w14:paraId="006C2750" w14:textId="212F05CE" w:rsidR="00617E46" w:rsidRPr="0047548D" w:rsidRDefault="00617E46" w:rsidP="00617E46">
      <w:pPr>
        <w:pStyle w:val="KeinLeerraum"/>
        <w:rPr>
          <w:lang w:val="en-US"/>
        </w:rPr>
      </w:pPr>
      <w:r w:rsidRPr="0047548D">
        <w:rPr>
          <w:lang w:val="en-US"/>
        </w:rPr>
        <w:t xml:space="preserve">Press Image </w:t>
      </w:r>
      <w:r>
        <w:rPr>
          <w:lang w:val="en-US"/>
        </w:rPr>
        <w:t>3</w:t>
      </w:r>
      <w:r w:rsidRPr="0047548D">
        <w:rPr>
          <w:lang w:val="en-US"/>
        </w:rPr>
        <w:t xml:space="preserve">: </w:t>
      </w:r>
      <w:r w:rsidR="00791049">
        <w:rPr>
          <w:iCs/>
          <w:lang w:val="en-US"/>
        </w:rPr>
        <w:t>C</w:t>
      </w:r>
      <w:r w:rsidR="00791049" w:rsidRPr="00791049">
        <w:rPr>
          <w:iCs/>
          <w:lang w:val="en-US"/>
        </w:rPr>
        <w:t>ourses available now</w:t>
      </w:r>
    </w:p>
    <w:p w14:paraId="637EF3D9" w14:textId="142F5CCC" w:rsidR="00617E46" w:rsidRPr="0047548D" w:rsidRDefault="00617E46" w:rsidP="00617E46">
      <w:pPr>
        <w:pStyle w:val="KeinLeerraum"/>
        <w:rPr>
          <w:lang w:val="en-US"/>
        </w:rPr>
      </w:pPr>
      <w:r w:rsidRPr="0047548D">
        <w:rPr>
          <w:iCs/>
          <w:lang w:val="en-US"/>
        </w:rPr>
        <w:t xml:space="preserve">Caption: </w:t>
      </w:r>
      <w:r w:rsidR="00791049" w:rsidRPr="00791049">
        <w:rPr>
          <w:lang w:val="en-US"/>
        </w:rPr>
        <w:t xml:space="preserve">Courses are available as an </w:t>
      </w:r>
      <w:proofErr w:type="spellStart"/>
      <w:r w:rsidR="00791049" w:rsidRPr="00791049">
        <w:rPr>
          <w:lang w:val="en-US"/>
        </w:rPr>
        <w:t>eLab</w:t>
      </w:r>
      <w:proofErr w:type="spellEnd"/>
      <w:r w:rsidR="00791049" w:rsidRPr="00791049">
        <w:rPr>
          <w:lang w:val="en-US"/>
        </w:rPr>
        <w:t xml:space="preserve"> course on the Festo LX portal, or in print or PDF workbooks. </w:t>
      </w:r>
      <w:r w:rsidRPr="0047548D">
        <w:rPr>
          <w:iCs/>
          <w:lang w:val="en-US"/>
        </w:rPr>
        <w:t xml:space="preserve">Photo: </w:t>
      </w:r>
      <w:r>
        <w:rPr>
          <w:lang w:val="en-US"/>
        </w:rPr>
        <w:t>Festo Didactic</w:t>
      </w:r>
    </w:p>
    <w:p w14:paraId="277E051F" w14:textId="06F4D691" w:rsidR="00F638D5" w:rsidRPr="00F638D5" w:rsidRDefault="00F638D5" w:rsidP="00F638D5">
      <w:pPr>
        <w:pStyle w:val="KeinLeerraum"/>
        <w:rPr>
          <w:iCs/>
        </w:rPr>
      </w:pPr>
    </w:p>
    <w:p w14:paraId="26C8B705" w14:textId="77777777" w:rsidR="00F638D5" w:rsidRPr="00F638D5" w:rsidRDefault="00F638D5" w:rsidP="00F638D5"/>
    <w:p w14:paraId="4DC1A5CE" w14:textId="77777777" w:rsidR="00F638D5" w:rsidRPr="00F638D5" w:rsidRDefault="00F638D5" w:rsidP="00F638D5"/>
    <w:p w14:paraId="1902B5E4" w14:textId="77777777" w:rsidR="00F638D5" w:rsidRPr="00F638D5" w:rsidRDefault="00F638D5" w:rsidP="00F638D5"/>
    <w:p w14:paraId="7EDC809F" w14:textId="77777777" w:rsidR="008329A8" w:rsidRPr="00F638D5" w:rsidRDefault="008329A8" w:rsidP="003928ED"/>
    <w:sectPr w:rsidR="008329A8" w:rsidRPr="00F638D5"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C085A" w14:textId="77777777" w:rsidR="00F638D5" w:rsidRDefault="00F638D5" w:rsidP="00F638D5">
      <w:r>
        <w:separator/>
      </w:r>
    </w:p>
  </w:endnote>
  <w:endnote w:type="continuationSeparator" w:id="0">
    <w:p w14:paraId="52A16DB7" w14:textId="77777777" w:rsidR="00F638D5" w:rsidRDefault="00F638D5" w:rsidP="00F6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Calibri">
    <w:panose1 w:val="020F0502020204030204"/>
    <w:charset w:val="00"/>
    <w:family w:val="swiss"/>
    <w:pitch w:val="variable"/>
    <w:sig w:usb0="E4002EFF" w:usb1="C000247B" w:usb2="00000009" w:usb3="00000000" w:csb0="000001FF" w:csb1="00000000"/>
  </w:font>
  <w:font w:name="PostGrotesk-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41812" w14:textId="77777777" w:rsidR="00F638D5" w:rsidRDefault="00F638D5" w:rsidP="00F638D5">
      <w:r>
        <w:separator/>
      </w:r>
    </w:p>
  </w:footnote>
  <w:footnote w:type="continuationSeparator" w:id="0">
    <w:p w14:paraId="37369554" w14:textId="77777777" w:rsidR="00F638D5" w:rsidRDefault="00F638D5" w:rsidP="00F6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A921BB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745F2298"/>
    <w:multiLevelType w:val="singleLevel"/>
    <w:tmpl w:val="BA2CB5C0"/>
    <w:lvl w:ilvl="0">
      <w:numFmt w:val="decimal"/>
      <w:lvlText w:val="%1"/>
      <w:legacy w:legacy="1" w:legacySpace="0" w:legacyIndent="0"/>
      <w:lvlJc w:val="left"/>
    </w:lvl>
  </w:abstractNum>
  <w:num w:numId="1">
    <w:abstractNumId w:val="10"/>
  </w:num>
  <w:num w:numId="2">
    <w:abstractNumId w:val="12"/>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5"/>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D5"/>
    <w:rsid w:val="00023050"/>
    <w:rsid w:val="000A05A8"/>
    <w:rsid w:val="000C6A47"/>
    <w:rsid w:val="00103DE0"/>
    <w:rsid w:val="001136B9"/>
    <w:rsid w:val="0013576C"/>
    <w:rsid w:val="00145C44"/>
    <w:rsid w:val="001D2457"/>
    <w:rsid w:val="00202BE1"/>
    <w:rsid w:val="00212348"/>
    <w:rsid w:val="00286DF1"/>
    <w:rsid w:val="002A7EEE"/>
    <w:rsid w:val="002C096A"/>
    <w:rsid w:val="002D10A3"/>
    <w:rsid w:val="00300432"/>
    <w:rsid w:val="003130B7"/>
    <w:rsid w:val="00325FC5"/>
    <w:rsid w:val="00364395"/>
    <w:rsid w:val="003713A4"/>
    <w:rsid w:val="00386387"/>
    <w:rsid w:val="00386DA9"/>
    <w:rsid w:val="003928ED"/>
    <w:rsid w:val="003932FB"/>
    <w:rsid w:val="003C3475"/>
    <w:rsid w:val="00406EC9"/>
    <w:rsid w:val="00417C63"/>
    <w:rsid w:val="00470412"/>
    <w:rsid w:val="00486D88"/>
    <w:rsid w:val="004C08C1"/>
    <w:rsid w:val="004D2B30"/>
    <w:rsid w:val="004F45C6"/>
    <w:rsid w:val="005251E5"/>
    <w:rsid w:val="0053047F"/>
    <w:rsid w:val="00577C78"/>
    <w:rsid w:val="005854E3"/>
    <w:rsid w:val="00604BC4"/>
    <w:rsid w:val="00617E46"/>
    <w:rsid w:val="00621121"/>
    <w:rsid w:val="00622390"/>
    <w:rsid w:val="0064608B"/>
    <w:rsid w:val="006635F9"/>
    <w:rsid w:val="006856B3"/>
    <w:rsid w:val="00703274"/>
    <w:rsid w:val="00713DC4"/>
    <w:rsid w:val="00725E41"/>
    <w:rsid w:val="00751528"/>
    <w:rsid w:val="00751715"/>
    <w:rsid w:val="00791049"/>
    <w:rsid w:val="00795052"/>
    <w:rsid w:val="007A5BF3"/>
    <w:rsid w:val="007C51C4"/>
    <w:rsid w:val="007F2D2E"/>
    <w:rsid w:val="00806AF1"/>
    <w:rsid w:val="008246A7"/>
    <w:rsid w:val="008325C3"/>
    <w:rsid w:val="008329A8"/>
    <w:rsid w:val="008630D8"/>
    <w:rsid w:val="00867589"/>
    <w:rsid w:val="00884E1B"/>
    <w:rsid w:val="008D4444"/>
    <w:rsid w:val="008E10A9"/>
    <w:rsid w:val="008E646C"/>
    <w:rsid w:val="008F4758"/>
    <w:rsid w:val="008F5E14"/>
    <w:rsid w:val="008F6BEF"/>
    <w:rsid w:val="009239E3"/>
    <w:rsid w:val="009C73FF"/>
    <w:rsid w:val="009D2AB8"/>
    <w:rsid w:val="009E629D"/>
    <w:rsid w:val="009F49BB"/>
    <w:rsid w:val="00A0118C"/>
    <w:rsid w:val="00A10546"/>
    <w:rsid w:val="00A3613E"/>
    <w:rsid w:val="00A415B3"/>
    <w:rsid w:val="00A54346"/>
    <w:rsid w:val="00A719B3"/>
    <w:rsid w:val="00A80004"/>
    <w:rsid w:val="00A86EB2"/>
    <w:rsid w:val="00AD1BCF"/>
    <w:rsid w:val="00AD644D"/>
    <w:rsid w:val="00AE01F1"/>
    <w:rsid w:val="00AF0817"/>
    <w:rsid w:val="00B2068F"/>
    <w:rsid w:val="00B240DC"/>
    <w:rsid w:val="00B35121"/>
    <w:rsid w:val="00BB701A"/>
    <w:rsid w:val="00BC15F1"/>
    <w:rsid w:val="00BF33E4"/>
    <w:rsid w:val="00C05101"/>
    <w:rsid w:val="00C4764A"/>
    <w:rsid w:val="00C55E7F"/>
    <w:rsid w:val="00C57CE4"/>
    <w:rsid w:val="00CC6928"/>
    <w:rsid w:val="00CE423E"/>
    <w:rsid w:val="00D065C6"/>
    <w:rsid w:val="00D10BC3"/>
    <w:rsid w:val="00D760D8"/>
    <w:rsid w:val="00D83479"/>
    <w:rsid w:val="00D867D1"/>
    <w:rsid w:val="00DA4EF3"/>
    <w:rsid w:val="00DE5EE3"/>
    <w:rsid w:val="00DE73FE"/>
    <w:rsid w:val="00E00BAB"/>
    <w:rsid w:val="00E17B0E"/>
    <w:rsid w:val="00E36DE7"/>
    <w:rsid w:val="00E62937"/>
    <w:rsid w:val="00E73AA6"/>
    <w:rsid w:val="00EA7DDC"/>
    <w:rsid w:val="00EE21D2"/>
    <w:rsid w:val="00F0540A"/>
    <w:rsid w:val="00F303B0"/>
    <w:rsid w:val="00F61612"/>
    <w:rsid w:val="00F638D5"/>
    <w:rsid w:val="00F92FF1"/>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C77072"/>
  <w15:chartTrackingRefBased/>
  <w15:docId w15:val="{B3B5C070-30BA-4B59-9E30-0B9A57C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38D5"/>
    <w:rPr>
      <w:rFonts w:ascii="MetaPlusLF" w:hAnsi="MetaPlusLF"/>
    </w:rPr>
  </w:style>
  <w:style w:type="paragraph" w:styleId="berschrift1">
    <w:name w:val="heading 1"/>
    <w:basedOn w:val="Standard"/>
    <w:next w:val="Standard"/>
    <w:qFormat/>
    <w:rsid w:val="00577C78"/>
    <w:pPr>
      <w:keepNext/>
      <w:numPr>
        <w:numId w:val="4"/>
      </w:numPr>
      <w:ind w:left="431" w:hanging="431"/>
      <w:outlineLvl w:val="0"/>
    </w:pPr>
    <w:rPr>
      <w:b/>
      <w:sz w:val="24"/>
    </w:rPr>
  </w:style>
  <w:style w:type="paragraph" w:styleId="berschrift2">
    <w:name w:val="heading 2"/>
    <w:basedOn w:val="Standard"/>
    <w:next w:val="Standard"/>
    <w:qFormat/>
    <w:rsid w:val="00577C78"/>
    <w:pPr>
      <w:keepNext/>
      <w:numPr>
        <w:ilvl w:val="1"/>
        <w:numId w:val="5"/>
      </w:numPr>
      <w:ind w:left="578" w:hanging="578"/>
      <w:outlineLvl w:val="1"/>
    </w:pPr>
    <w:rPr>
      <w:b/>
    </w:rPr>
  </w:style>
  <w:style w:type="paragraph" w:styleId="berschrift3">
    <w:name w:val="heading 3"/>
    <w:basedOn w:val="Standard"/>
    <w:next w:val="Standard"/>
    <w:qFormat/>
    <w:rsid w:val="00406EC9"/>
    <w:pPr>
      <w:keepNext/>
      <w:numPr>
        <w:ilvl w:val="2"/>
        <w:numId w:val="6"/>
      </w:numPr>
      <w:outlineLvl w:val="2"/>
    </w:pPr>
  </w:style>
  <w:style w:type="paragraph" w:styleId="berschrift4">
    <w:name w:val="heading 4"/>
    <w:basedOn w:val="Standard"/>
    <w:next w:val="Standard"/>
    <w:qFormat/>
    <w:rsid w:val="00577C78"/>
    <w:pPr>
      <w:keepNext/>
      <w:numPr>
        <w:ilvl w:val="3"/>
        <w:numId w:val="3"/>
      </w:numPr>
      <w:ind w:left="862" w:hanging="862"/>
      <w:outlineLvl w:val="3"/>
    </w:pPr>
  </w:style>
  <w:style w:type="paragraph" w:styleId="berschrift5">
    <w:name w:val="heading 5"/>
    <w:basedOn w:val="Standard"/>
    <w:next w:val="Standard"/>
    <w:rsid w:val="00577C78"/>
    <w:pPr>
      <w:numPr>
        <w:ilvl w:val="4"/>
        <w:numId w:val="7"/>
      </w:numPr>
      <w:ind w:left="1009" w:hanging="1009"/>
      <w:outlineLvl w:val="4"/>
    </w:pPr>
  </w:style>
  <w:style w:type="paragraph" w:styleId="berschrift6">
    <w:name w:val="heading 6"/>
    <w:basedOn w:val="Standard"/>
    <w:next w:val="Standard"/>
    <w:rsid w:val="00577C78"/>
    <w:pPr>
      <w:numPr>
        <w:ilvl w:val="5"/>
        <w:numId w:val="8"/>
      </w:numPr>
      <w:ind w:left="1151" w:hanging="1151"/>
      <w:outlineLvl w:val="5"/>
    </w:pPr>
  </w:style>
  <w:style w:type="paragraph" w:styleId="berschrift7">
    <w:name w:val="heading 7"/>
    <w:basedOn w:val="Standard"/>
    <w:next w:val="Standard"/>
    <w:rsid w:val="00577C78"/>
    <w:pPr>
      <w:numPr>
        <w:ilvl w:val="6"/>
        <w:numId w:val="9"/>
      </w:numPr>
      <w:ind w:left="1298" w:hanging="1298"/>
      <w:outlineLvl w:val="6"/>
    </w:pPr>
  </w:style>
  <w:style w:type="paragraph" w:styleId="berschrift8">
    <w:name w:val="heading 8"/>
    <w:basedOn w:val="Standard"/>
    <w:next w:val="Standard"/>
    <w:rsid w:val="00577C78"/>
    <w:pPr>
      <w:numPr>
        <w:ilvl w:val="7"/>
        <w:numId w:val="10"/>
      </w:numPr>
      <w:outlineLvl w:val="7"/>
    </w:pPr>
  </w:style>
  <w:style w:type="paragraph" w:styleId="berschrift9">
    <w:name w:val="heading 9"/>
    <w:basedOn w:val="Standard"/>
    <w:next w:val="Standard"/>
    <w:rsid w:val="00577C78"/>
    <w:pPr>
      <w:numPr>
        <w:ilvl w:val="8"/>
        <w:numId w:val="11"/>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numPr>
        <w:numId w:val="24"/>
      </w:numPr>
      <w:ind w:left="113" w:hanging="113"/>
      <w:contextualSpacing/>
    </w:pPr>
  </w:style>
  <w:style w:type="table" w:customStyle="1" w:styleId="CorporateDesign">
    <w:name w:val="Corporate Design"/>
    <w:basedOn w:val="NormaleTabel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character" w:styleId="Platzhaltertext">
    <w:name w:val="Placeholder Text"/>
    <w:uiPriority w:val="99"/>
    <w:semiHidden/>
    <w:rsid w:val="00F638D5"/>
    <w:rPr>
      <w:color w:val="808080"/>
    </w:rPr>
  </w:style>
  <w:style w:type="paragraph" w:styleId="KeinLeerraum">
    <w:name w:val="No Spacing"/>
    <w:uiPriority w:val="1"/>
    <w:qFormat/>
    <w:rsid w:val="00F638D5"/>
    <w:rPr>
      <w:rFonts w:ascii="MetaPlusLF" w:hAnsi="MetaPlusLF"/>
    </w:rPr>
  </w:style>
  <w:style w:type="character" w:styleId="NichtaufgelsteErwhnung">
    <w:name w:val="Unresolved Mention"/>
    <w:basedOn w:val="Absatz-Standardschriftart"/>
    <w:uiPriority w:val="99"/>
    <w:semiHidden/>
    <w:unhideWhenUsed/>
    <w:rsid w:val="00617E46"/>
    <w:rPr>
      <w:color w:val="605E5C"/>
      <w:shd w:val="clear" w:color="auto" w:fill="E1DFDD"/>
    </w:rPr>
  </w:style>
  <w:style w:type="character" w:styleId="BesuchterLink">
    <w:name w:val="FollowedHyperlink"/>
    <w:basedOn w:val="Absatz-Standardschriftart"/>
    <w:uiPriority w:val="99"/>
    <w:semiHidden/>
    <w:unhideWhenUsed/>
    <w:rsid w:val="00617E46"/>
    <w:rPr>
      <w:color w:val="969A9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3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it.ly/3m1RXn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sponsible xmlns="24f3646a-db8b-4542-98c2-740215630ad4">
      <UserInfo>
        <DisplayName/>
        <AccountId xsi:nil="true"/>
        <AccountType/>
      </UserInfo>
    </Responsible>
    <Status xmlns="24f3646a-db8b-4542-98c2-740215630a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3" ma:contentTypeDescription="Create a new document." ma:contentTypeScope="" ma:versionID="04485aa5cf4cb793b7569e9d89db7c6b">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ae23916d76d549c2949be2f7b88d6028"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element ref="ns3:Status" minOccurs="0"/>
                <xsd:element ref="ns3: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Status" ma:index="13" nillable="true" ma:displayName="Status" ma:format="Dropdown" ma:internalName="Status">
      <xsd:simpleType>
        <xsd:restriction base="dms:Choice">
          <xsd:enumeration value="Ready To Schedule"/>
          <xsd:enumeration value="Scheduled"/>
          <xsd:enumeration value="In Preparation"/>
          <xsd:enumeration value="Not Posted"/>
        </xsd:restriction>
      </xsd:simpleType>
    </xsd:element>
    <xsd:element name="Responsible" ma:index="14" nillable="true" ma:displayName="Responsible" ma:description="How is owner of this post"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8B641-2990-4908-83B2-716A25177582}">
  <ds:schemaRefs>
    <ds:schemaRef ds:uri="http://schemas.microsoft.com/office/2006/metadata/properties"/>
    <ds:schemaRef ds:uri="24f3646a-db8b-4542-98c2-740215630ad4"/>
  </ds:schemaRefs>
</ds:datastoreItem>
</file>

<file path=customXml/itemProps2.xml><?xml version="1.0" encoding="utf-8"?>
<ds:datastoreItem xmlns:ds="http://schemas.openxmlformats.org/officeDocument/2006/customXml" ds:itemID="{152F7745-3276-4A74-9278-BEF704EB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02FF9-F424-4754-AD60-0B7511B92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2728</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Hentschel, Franziska</dc:creator>
  <cp:keywords/>
  <dc:description/>
  <cp:lastModifiedBy>Hentschel, Franziska</cp:lastModifiedBy>
  <cp:revision>12</cp:revision>
  <dcterms:created xsi:type="dcterms:W3CDTF">2021-10-12T06:32:00Z</dcterms:created>
  <dcterms:modified xsi:type="dcterms:W3CDTF">2021-10-19T12:05:00Z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2021-10-12T06:32:38Z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bbadffba-3fda-4363-b5ba-3336e9a0bfc9</vt:lpwstr>
  </property>
  <property fmtid="{D5CDD505-2E9C-101B-9397-08002B2CF9AE}" pid="8" name="MSIP_Label_9c86c25f-31f1-46f7-b4f9-3c53b1ed0b07_ContentBits">
    <vt:lpwstr>0</vt:lpwstr>
  </property>
  <property fmtid="{D5CDD505-2E9C-101B-9397-08002B2CF9AE}" pid="9" name="ContentTypeId">
    <vt:lpwstr>0x010100F31356CB58032C4D93495072FA73D9A7</vt:lpwstr>
  </property>
</Properties>
</file>