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9F574" w14:textId="77777777" w:rsidR="00504FFC" w:rsidRPr="003B50E8" w:rsidRDefault="008A165C">
      <w:pPr>
        <w:rPr>
          <w:b/>
          <w:lang w:val="en-GB"/>
        </w:rPr>
      </w:pPr>
      <w:r w:rsidRPr="003B50E8">
        <w:rPr>
          <w:b/>
          <w:lang w:val="en-GB"/>
        </w:rPr>
        <w:t>Press release Award for Curriculum I4.0</w:t>
      </w:r>
    </w:p>
    <w:p w14:paraId="5079F575" w14:textId="77777777" w:rsidR="00504FFC" w:rsidRPr="003B50E8" w:rsidRDefault="008A165C">
      <w:pPr>
        <w:rPr>
          <w:b/>
          <w:lang w:val="en-GB"/>
        </w:rPr>
      </w:pPr>
      <w:r w:rsidRPr="003B50E8">
        <w:rPr>
          <w:b/>
          <w:lang w:val="en-GB"/>
        </w:rPr>
        <w:t>Festo Didactic</w:t>
      </w:r>
    </w:p>
    <w:p w14:paraId="5079F576" w14:textId="77777777" w:rsidR="00504FFC" w:rsidRPr="003B50E8" w:rsidRDefault="00504FFC">
      <w:pPr>
        <w:rPr>
          <w:lang w:val="en-GB"/>
        </w:rPr>
      </w:pPr>
    </w:p>
    <w:p w14:paraId="5079F577" w14:textId="77777777" w:rsidR="00504FFC" w:rsidRPr="003B50E8" w:rsidRDefault="00504FFC">
      <w:pPr>
        <w:rPr>
          <w:lang w:val="en-GB"/>
        </w:rPr>
      </w:pPr>
    </w:p>
    <w:p w14:paraId="5079F578" w14:textId="77777777" w:rsidR="00504FFC" w:rsidRPr="003B50E8" w:rsidRDefault="008A165C">
      <w:pPr>
        <w:rPr>
          <w:b/>
          <w:sz w:val="22"/>
          <w:szCs w:val="22"/>
          <w:lang w:val="en-GB"/>
        </w:rPr>
      </w:pPr>
      <w:r w:rsidRPr="003B50E8">
        <w:rPr>
          <w:b/>
          <w:sz w:val="22"/>
          <w:szCs w:val="22"/>
          <w:lang w:val="en-GB"/>
        </w:rPr>
        <w:t>Curriculum I4.0 receives award</w:t>
      </w:r>
    </w:p>
    <w:p w14:paraId="5079F579" w14:textId="70DEA635" w:rsidR="00504FFC" w:rsidRPr="003B50E8" w:rsidRDefault="008A165C">
      <w:pPr>
        <w:rPr>
          <w:b/>
          <w:sz w:val="22"/>
          <w:szCs w:val="22"/>
          <w:lang w:val="en-GB"/>
        </w:rPr>
      </w:pPr>
      <w:r w:rsidRPr="003B50E8">
        <w:rPr>
          <w:b/>
          <w:sz w:val="22"/>
          <w:szCs w:val="22"/>
          <w:lang w:val="en-GB"/>
        </w:rPr>
        <w:t>Festo Didactic wins the "eLearning Innovation" award for learning paths to the digitali</w:t>
      </w:r>
      <w:r w:rsidR="003B50E8">
        <w:rPr>
          <w:b/>
          <w:sz w:val="22"/>
          <w:szCs w:val="22"/>
          <w:lang w:val="en-GB"/>
        </w:rPr>
        <w:t>s</w:t>
      </w:r>
      <w:r w:rsidRPr="003B50E8">
        <w:rPr>
          <w:b/>
          <w:sz w:val="22"/>
          <w:szCs w:val="22"/>
          <w:lang w:val="en-GB"/>
        </w:rPr>
        <w:t>ed future</w:t>
      </w:r>
    </w:p>
    <w:p w14:paraId="5079F57A" w14:textId="77777777" w:rsidR="00504FFC" w:rsidRPr="003B50E8" w:rsidRDefault="00504FFC">
      <w:pPr>
        <w:rPr>
          <w:b/>
          <w:lang w:val="en-GB"/>
        </w:rPr>
      </w:pPr>
    </w:p>
    <w:p w14:paraId="5079F57B" w14:textId="0F0BE48D" w:rsidR="00504FFC" w:rsidRPr="003B50E8" w:rsidRDefault="007D3C6C">
      <w:pPr>
        <w:rPr>
          <w:b/>
          <w:lang w:val="en-GB"/>
        </w:rPr>
      </w:pPr>
      <w:sdt>
        <w:sdtPr>
          <w:rPr>
            <w:lang w:val="en-GB"/>
          </w:rPr>
          <w:tag w:val="goog_rdk_0"/>
          <w:id w:val="-86080584"/>
        </w:sdtPr>
        <w:sdtEndPr/>
        <w:sdtContent/>
      </w:sdt>
      <w:r w:rsidR="008A165C" w:rsidRPr="003B50E8">
        <w:rPr>
          <w:b/>
          <w:lang w:val="en-GB"/>
        </w:rPr>
        <w:t xml:space="preserve">If you want to be fit for Industry 4.0, you need a plan. The I4.0 curriculum combines a wide variety of learning paths that Festo Didactic has developed for training and continued education in an industrial context, such as for the profession of the mechatronics engineer. Festo Didactic’s </w:t>
      </w:r>
      <w:r w:rsidR="008A165C" w:rsidRPr="003B50E8">
        <w:rPr>
          <w:b/>
          <w:bCs/>
          <w:lang w:val="en-GB"/>
        </w:rPr>
        <w:t>f</w:t>
      </w:r>
      <w:r w:rsidR="008A165C" w:rsidRPr="003B50E8">
        <w:rPr>
          <w:b/>
          <w:lang w:val="en-GB"/>
        </w:rPr>
        <w:t xml:space="preserve">lexible learning also enables people in professional life to keep pace with rapid technological developments </w:t>
      </w:r>
      <w:sdt>
        <w:sdtPr>
          <w:rPr>
            <w:lang w:val="en-GB"/>
          </w:rPr>
          <w:tag w:val="goog_rdk_6"/>
          <w:id w:val="-1289512080"/>
        </w:sdtPr>
        <w:sdtEndPr/>
        <w:sdtContent>
          <w:r w:rsidR="008A165C" w:rsidRPr="003B50E8">
            <w:rPr>
              <w:b/>
              <w:lang w:val="en-GB"/>
            </w:rPr>
            <w:t>for continued learning</w:t>
          </w:r>
        </w:sdtContent>
      </w:sdt>
      <w:r w:rsidR="008A165C" w:rsidRPr="003B50E8">
        <w:rPr>
          <w:b/>
          <w:lang w:val="en-GB"/>
        </w:rPr>
        <w:t xml:space="preserve"> throughout their </w:t>
      </w:r>
      <w:sdt>
        <w:sdtPr>
          <w:rPr>
            <w:lang w:val="en-GB"/>
          </w:rPr>
          <w:tag w:val="goog_rdk_7"/>
          <w:id w:val="-1986308581"/>
        </w:sdtPr>
        <w:sdtEndPr/>
        <w:sdtContent>
          <w:r w:rsidR="008A165C" w:rsidRPr="003B50E8">
            <w:rPr>
              <w:b/>
              <w:lang w:val="en-GB"/>
            </w:rPr>
            <w:t>careers</w:t>
          </w:r>
        </w:sdtContent>
      </w:sdt>
      <w:sdt>
        <w:sdtPr>
          <w:rPr>
            <w:lang w:val="en-GB"/>
          </w:rPr>
          <w:tag w:val="goog_rdk_8"/>
          <w:id w:val="-1448607153"/>
        </w:sdtPr>
        <w:sdtEndPr/>
        <w:sdtContent>
          <w:r w:rsidR="008A165C" w:rsidRPr="003B50E8">
            <w:rPr>
              <w:lang w:val="en-GB"/>
            </w:rPr>
            <w:t xml:space="preserve"> </w:t>
          </w:r>
        </w:sdtContent>
      </w:sdt>
      <w:r w:rsidR="008A165C" w:rsidRPr="003B50E8">
        <w:rPr>
          <w:b/>
          <w:lang w:val="en-GB"/>
        </w:rPr>
        <w:t xml:space="preserve">.The Curriculum I4.0 has </w:t>
      </w:r>
      <w:sdt>
        <w:sdtPr>
          <w:rPr>
            <w:lang w:val="en-GB"/>
          </w:rPr>
          <w:tag w:val="goog_rdk_12"/>
          <w:id w:val="1602987414"/>
        </w:sdtPr>
        <w:sdtEndPr/>
        <w:sdtContent>
          <w:r w:rsidR="008A165C" w:rsidRPr="003B50E8">
            <w:rPr>
              <w:b/>
              <w:lang w:val="en-GB"/>
            </w:rPr>
            <w:t xml:space="preserve">been recognized with the </w:t>
          </w:r>
        </w:sdtContent>
      </w:sdt>
      <w:r w:rsidR="008A165C" w:rsidRPr="003B50E8">
        <w:rPr>
          <w:b/>
          <w:lang w:val="en-GB"/>
        </w:rPr>
        <w:t xml:space="preserve">“eLearning Innovation 2022” </w:t>
      </w:r>
      <w:sdt>
        <w:sdtPr>
          <w:rPr>
            <w:lang w:val="en-GB"/>
          </w:rPr>
          <w:tag w:val="goog_rdk_15"/>
          <w:id w:val="883377669"/>
        </w:sdtPr>
        <w:sdtEndPr/>
        <w:sdtContent>
          <w:r w:rsidR="008A165C" w:rsidRPr="003B50E8">
            <w:rPr>
              <w:b/>
              <w:lang w:val="en-GB"/>
            </w:rPr>
            <w:t xml:space="preserve">award from </w:t>
          </w:r>
        </w:sdtContent>
      </w:sdt>
      <w:r w:rsidR="008A165C" w:rsidRPr="003B50E8">
        <w:rPr>
          <w:b/>
          <w:lang w:val="en-GB"/>
        </w:rPr>
        <w:t xml:space="preserve"> “eLearning Journal”.</w:t>
      </w:r>
    </w:p>
    <w:p w14:paraId="5079F57C" w14:textId="77777777" w:rsidR="00504FFC" w:rsidRPr="003B50E8" w:rsidRDefault="00504FFC">
      <w:pPr>
        <w:rPr>
          <w:lang w:val="en-GB"/>
        </w:rPr>
      </w:pPr>
    </w:p>
    <w:p w14:paraId="5079F57D" w14:textId="4A0DA27D" w:rsidR="00504FFC" w:rsidRPr="003B50E8" w:rsidRDefault="008A165C">
      <w:pPr>
        <w:rPr>
          <w:lang w:val="en-GB"/>
        </w:rPr>
      </w:pPr>
      <w:r w:rsidRPr="003B50E8">
        <w:rPr>
          <w:lang w:val="en-GB"/>
        </w:rPr>
        <w:t>Artificial intelligence, big data, cyber security, or predictive maintenance - while these terms were only familiar to insiders a few years ago, many professionals in the industrial environment now encounter them daily in the age of digitali</w:t>
      </w:r>
      <w:r w:rsidR="003B50E8">
        <w:rPr>
          <w:lang w:val="en-GB"/>
        </w:rPr>
        <w:t>s</w:t>
      </w:r>
      <w:r w:rsidRPr="003B50E8">
        <w:rPr>
          <w:lang w:val="en-GB"/>
        </w:rPr>
        <w:t>ation. Every day brings a gain in knowledge. This knowledge can be acquired by trainees, but also by people who have been active in their profession for a longer period, to stay up to date. That is why Festo Didactic has developed the I4.0 curriculum - together with experts from research and teaching as well as practitioners from technical training. These modularly structured learning paths for topics of digitali</w:t>
      </w:r>
      <w:r w:rsidR="003B50E8">
        <w:rPr>
          <w:lang w:val="en-GB"/>
        </w:rPr>
        <w:t>s</w:t>
      </w:r>
      <w:r w:rsidRPr="003B50E8">
        <w:rPr>
          <w:lang w:val="en-GB"/>
        </w:rPr>
        <w:t xml:space="preserve">ation consist of small learning units packaged in new digital formats and geared to concrete job profiles in the context of Industry 4.0. </w:t>
      </w:r>
      <w:sdt>
        <w:sdtPr>
          <w:rPr>
            <w:lang w:val="en-GB"/>
          </w:rPr>
          <w:tag w:val="goog_rdk_20"/>
          <w:id w:val="-1428498872"/>
        </w:sdtPr>
        <w:sdtEndPr/>
        <w:sdtContent>
          <w:r w:rsidRPr="003B50E8">
            <w:rPr>
              <w:lang w:val="en-GB"/>
            </w:rPr>
            <w:t xml:space="preserve">This approach was so impressive to the jury of the eLearning Award that they awarded the special award “eLearning Innovation 2022” to Festo Didactic. </w:t>
          </w:r>
        </w:sdtContent>
      </w:sdt>
      <w:sdt>
        <w:sdtPr>
          <w:rPr>
            <w:lang w:val="en-GB"/>
          </w:rPr>
          <w:tag w:val="goog_rdk_21"/>
          <w:id w:val="-164560952"/>
        </w:sdtPr>
        <w:sdtEndPr/>
        <w:sdtContent/>
      </w:sdt>
      <w:r w:rsidRPr="003B50E8">
        <w:rPr>
          <w:lang w:val="en-GB"/>
        </w:rPr>
        <w:t>“The Curriculum I4.0 paves the way to the future Industry 4.0”, as it says in the laudation.</w:t>
      </w:r>
    </w:p>
    <w:p w14:paraId="5079F57E" w14:textId="77777777" w:rsidR="00504FFC" w:rsidRPr="003B50E8" w:rsidRDefault="00504FFC">
      <w:pPr>
        <w:rPr>
          <w:lang w:val="en-GB"/>
        </w:rPr>
      </w:pPr>
    </w:p>
    <w:p w14:paraId="5079F57F" w14:textId="77777777" w:rsidR="00504FFC" w:rsidRPr="003B50E8" w:rsidRDefault="008A165C">
      <w:pPr>
        <w:rPr>
          <w:b/>
          <w:lang w:val="en-GB"/>
        </w:rPr>
      </w:pPr>
      <w:r w:rsidRPr="003B50E8">
        <w:rPr>
          <w:b/>
          <w:lang w:val="en-GB"/>
        </w:rPr>
        <w:t>Inspiring professionals</w:t>
      </w:r>
    </w:p>
    <w:p w14:paraId="5079F580" w14:textId="77777777" w:rsidR="00504FFC" w:rsidRPr="003B50E8" w:rsidRDefault="00504FFC">
      <w:pPr>
        <w:rPr>
          <w:b/>
          <w:lang w:val="en-GB"/>
        </w:rPr>
      </w:pPr>
    </w:p>
    <w:p w14:paraId="5079F585" w14:textId="0487AC73" w:rsidR="00504FFC" w:rsidRPr="003B50E8" w:rsidRDefault="008A165C">
      <w:pPr>
        <w:pBdr>
          <w:top w:val="nil"/>
          <w:left w:val="nil"/>
          <w:bottom w:val="nil"/>
          <w:right w:val="nil"/>
          <w:between w:val="nil"/>
        </w:pBdr>
        <w:rPr>
          <w:lang w:val="en-GB"/>
        </w:rPr>
      </w:pPr>
      <w:r w:rsidRPr="003B50E8">
        <w:rPr>
          <w:color w:val="000000"/>
          <w:lang w:val="en-GB"/>
        </w:rPr>
        <w:t>“It is important to us that we inspire current and future specialists for complex topics with the content of the curriculum,” says Dr Sandra Funk, product manager at Festo Didactic. “We have to think both parts - learning concept and learning infrastructure - together in order to successfully involve all people in companies in the transformation process,” says Barbara Bückle, Head of Industrial Workforce Development at Festo Didactic and Klaus Zimmermann, Managing Director Lernzentrum Saar.</w:t>
      </w:r>
    </w:p>
    <w:p w14:paraId="5079F586" w14:textId="77777777" w:rsidR="00504FFC" w:rsidRPr="003B50E8" w:rsidRDefault="00504FFC">
      <w:pPr>
        <w:rPr>
          <w:lang w:val="en-GB"/>
        </w:rPr>
      </w:pPr>
    </w:p>
    <w:p w14:paraId="5079F587" w14:textId="77777777" w:rsidR="00504FFC" w:rsidRPr="003B50E8" w:rsidRDefault="008A165C">
      <w:pPr>
        <w:rPr>
          <w:b/>
          <w:lang w:val="en-GB"/>
        </w:rPr>
      </w:pPr>
      <w:r w:rsidRPr="003B50E8">
        <w:rPr>
          <w:b/>
          <w:lang w:val="en-GB"/>
        </w:rPr>
        <w:t>Focus on learning experiences</w:t>
      </w:r>
    </w:p>
    <w:p w14:paraId="5079F588" w14:textId="77777777" w:rsidR="00504FFC" w:rsidRPr="003B50E8" w:rsidRDefault="00504FFC">
      <w:pPr>
        <w:rPr>
          <w:lang w:val="en-GB"/>
        </w:rPr>
      </w:pPr>
    </w:p>
    <w:p w14:paraId="5079F589" w14:textId="35B871FF" w:rsidR="00504FFC" w:rsidRDefault="008A165C">
      <w:pPr>
        <w:rPr>
          <w:lang w:val="en-GB"/>
        </w:rPr>
      </w:pPr>
      <w:r w:rsidRPr="003B50E8">
        <w:rPr>
          <w:lang w:val="en-GB"/>
        </w:rPr>
        <w:t>Digitali</w:t>
      </w:r>
      <w:r w:rsidR="003B50E8">
        <w:rPr>
          <w:lang w:val="en-GB"/>
        </w:rPr>
        <w:t>s</w:t>
      </w:r>
      <w:r w:rsidRPr="003B50E8">
        <w:rPr>
          <w:lang w:val="en-GB"/>
        </w:rPr>
        <w:t>ation is shaping not only learning content, but also learning processes. The development of individual learning paths ensures that content is tailored to the needs of the learner. In addition, simulation software reinforces these impressions for learners. In the future, the I4.0 curriculum will be mapped on the Festo LX (Festo Learning Experience)</w:t>
      </w:r>
      <w:sdt>
        <w:sdtPr>
          <w:rPr>
            <w:lang w:val="en-GB"/>
          </w:rPr>
          <w:tag w:val="goog_rdk_29"/>
          <w:id w:val="-151919149"/>
        </w:sdtPr>
        <w:sdtEndPr/>
        <w:sdtContent>
          <w:r w:rsidRPr="003B50E8">
            <w:rPr>
              <w:lang w:val="en-GB"/>
            </w:rPr>
            <w:t xml:space="preserve"> online</w:t>
          </w:r>
        </w:sdtContent>
      </w:sdt>
      <w:r w:rsidRPr="003B50E8">
        <w:rPr>
          <w:lang w:val="en-GB"/>
        </w:rPr>
        <w:t xml:space="preserve"> learning portal from Festo Didactic. The entire qualification plan can then be accessed regardless of location and time. Online content and hands-on training are seamlessly integrated. This combination is the decisive factor for learning success, especially in technical education and training.</w:t>
      </w:r>
    </w:p>
    <w:p w14:paraId="7FFA092B" w14:textId="67865381" w:rsidR="0026574C" w:rsidRDefault="0026574C">
      <w:pPr>
        <w:rPr>
          <w:lang w:val="en-GB"/>
        </w:rPr>
      </w:pPr>
    </w:p>
    <w:p w14:paraId="225B7329" w14:textId="77777777" w:rsidR="0026574C" w:rsidRPr="003B50E8" w:rsidRDefault="0026574C" w:rsidP="0026574C">
      <w:pPr>
        <w:rPr>
          <w:lang w:val="en-GB"/>
        </w:rPr>
      </w:pPr>
    </w:p>
    <w:p w14:paraId="295DBB18" w14:textId="77777777" w:rsidR="0026574C" w:rsidRPr="0026574C" w:rsidRDefault="0026574C" w:rsidP="0026574C">
      <w:pPr>
        <w:rPr>
          <w:lang w:val="en-US"/>
        </w:rPr>
      </w:pPr>
      <w:r>
        <w:rPr>
          <w:lang w:val="en-GB"/>
        </w:rPr>
        <w:t xml:space="preserve">Link: </w:t>
      </w:r>
      <w:hyperlink r:id="rId11" w:history="1">
        <w:r w:rsidRPr="00B24D2B">
          <w:rPr>
            <w:rStyle w:val="Hyperlink"/>
            <w:lang w:val="en-US"/>
          </w:rPr>
          <w:t>Festo Didactic InfoPortal (festo-didactic.com)</w:t>
        </w:r>
      </w:hyperlink>
    </w:p>
    <w:p w14:paraId="0BDF6156" w14:textId="77777777" w:rsidR="0026574C" w:rsidRPr="0026574C" w:rsidRDefault="0026574C" w:rsidP="0026574C">
      <w:pPr>
        <w:rPr>
          <w:lang w:val="en-US"/>
        </w:rPr>
      </w:pPr>
      <w:r w:rsidRPr="0036322E">
        <w:rPr>
          <w:lang w:val="en-US"/>
        </w:rPr>
        <w:t xml:space="preserve">Link Didactic: </w:t>
      </w:r>
      <w:hyperlink r:id="rId12" w:history="1">
        <w:r w:rsidRPr="0036322E">
          <w:rPr>
            <w:rStyle w:val="Hyperlink"/>
            <w:lang w:val="en-US"/>
          </w:rPr>
          <w:t>Tec</w:t>
        </w:r>
        <w:r w:rsidRPr="0036322E">
          <w:rPr>
            <w:rStyle w:val="Hyperlink"/>
            <w:lang w:val="en-US"/>
          </w:rPr>
          <w:t>hnical education | Festo GB</w:t>
        </w:r>
      </w:hyperlink>
    </w:p>
    <w:p w14:paraId="13A5DD03" w14:textId="77777777" w:rsidR="0026574C" w:rsidRPr="003B50E8" w:rsidRDefault="0026574C" w:rsidP="0026574C">
      <w:pPr>
        <w:rPr>
          <w:lang w:val="en-GB"/>
        </w:rPr>
      </w:pPr>
      <w:r>
        <w:rPr>
          <w:lang w:val="en-GB"/>
        </w:rPr>
        <w:t xml:space="preserve">Link Festo LX: </w:t>
      </w:r>
      <w:hyperlink r:id="rId13" w:history="1">
        <w:r w:rsidRPr="00AE2FEA">
          <w:rPr>
            <w:rStyle w:val="Hyperlink"/>
            <w:lang w:val="en-US"/>
          </w:rPr>
          <w:t>Festo Learning Ex</w:t>
        </w:r>
        <w:r w:rsidRPr="00AE2FEA">
          <w:rPr>
            <w:rStyle w:val="Hyperlink"/>
            <w:lang w:val="en-US"/>
          </w:rPr>
          <w:t>perience | Festo GB</w:t>
        </w:r>
      </w:hyperlink>
    </w:p>
    <w:p w14:paraId="273E76AC" w14:textId="77777777" w:rsidR="0026574C" w:rsidRDefault="0026574C">
      <w:pPr>
        <w:rPr>
          <w:lang w:val="en-GB"/>
        </w:rPr>
      </w:pPr>
    </w:p>
    <w:p w14:paraId="1F91A520" w14:textId="31788C9D" w:rsidR="001A1BBD" w:rsidRDefault="001A1BBD">
      <w:pPr>
        <w:rPr>
          <w:lang w:val="en-GB"/>
        </w:rPr>
      </w:pPr>
    </w:p>
    <w:p w14:paraId="253626B0" w14:textId="73762848" w:rsidR="001A1BBD" w:rsidRPr="00CD0D4E" w:rsidRDefault="001A1BBD" w:rsidP="001A1BBD">
      <w:pPr>
        <w:pStyle w:val="KeinLeerraum"/>
        <w:rPr>
          <w:lang w:val="en-US"/>
        </w:rPr>
      </w:pPr>
      <w:r w:rsidRPr="00CD0D4E">
        <w:rPr>
          <w:lang w:val="en-US"/>
        </w:rPr>
        <w:t xml:space="preserve">Press Image 1: </w:t>
      </w:r>
      <w:r>
        <w:rPr>
          <w:iCs/>
          <w:lang w:val="en-US"/>
        </w:rPr>
        <w:t>Inspiring Professionals</w:t>
      </w:r>
    </w:p>
    <w:p w14:paraId="2976F14D" w14:textId="55BB1D27" w:rsidR="001A1BBD" w:rsidRPr="001A1BBD" w:rsidRDefault="001A1BBD" w:rsidP="001A1BBD">
      <w:pPr>
        <w:pStyle w:val="KeinLeerraum"/>
        <w:rPr>
          <w:lang w:val="en-US"/>
        </w:rPr>
      </w:pPr>
      <w:r w:rsidRPr="0047548D">
        <w:rPr>
          <w:iCs/>
          <w:lang w:val="en-US"/>
        </w:rPr>
        <w:t xml:space="preserve">Caption: </w:t>
      </w:r>
      <w:r w:rsidRPr="001A1BBD">
        <w:rPr>
          <w:rStyle w:val="scayt-misspell-word"/>
          <w:lang w:val="en-US"/>
        </w:rPr>
        <w:t>Festo</w:t>
      </w:r>
      <w:r w:rsidRPr="001A1BBD">
        <w:rPr>
          <w:lang w:val="en-US"/>
        </w:rPr>
        <w:t xml:space="preserve"> Didactic wants to inspire current and future specialists for complex topics.</w:t>
      </w:r>
    </w:p>
    <w:p w14:paraId="5313D5C3" w14:textId="50E5EDFD" w:rsidR="001A1BBD" w:rsidRPr="00CD0D4E" w:rsidRDefault="001A1BBD" w:rsidP="001A1BBD">
      <w:pPr>
        <w:pStyle w:val="KeinLeerraum"/>
        <w:rPr>
          <w:lang w:val="en-US"/>
        </w:rPr>
      </w:pPr>
      <w:r w:rsidRPr="00CD0D4E">
        <w:rPr>
          <w:iCs/>
          <w:lang w:val="en-US"/>
        </w:rPr>
        <w:t xml:space="preserve">Photo: </w:t>
      </w:r>
      <w:r>
        <w:rPr>
          <w:lang w:val="en-US"/>
        </w:rPr>
        <w:t>Festo Didactic</w:t>
      </w:r>
      <w:r>
        <w:rPr>
          <w:lang w:val="en-US"/>
        </w:rPr>
        <w:t xml:space="preserve"> SE</w:t>
      </w:r>
    </w:p>
    <w:p w14:paraId="3AFC7BEC" w14:textId="77777777" w:rsidR="001A1BBD" w:rsidRPr="00CD0D4E" w:rsidRDefault="001A1BBD" w:rsidP="001A1BBD">
      <w:pPr>
        <w:pStyle w:val="KeinLeerraum"/>
        <w:rPr>
          <w:lang w:val="en-US"/>
        </w:rPr>
      </w:pPr>
    </w:p>
    <w:p w14:paraId="032ADDA9" w14:textId="006E3750" w:rsidR="001A1BBD" w:rsidRDefault="001A1BBD" w:rsidP="001A1BBD">
      <w:pPr>
        <w:pStyle w:val="KeinLeerraum"/>
        <w:rPr>
          <w:iCs/>
          <w:lang w:val="en-US"/>
        </w:rPr>
      </w:pPr>
      <w:bookmarkStart w:id="0" w:name="_Hlk98403242"/>
      <w:r w:rsidRPr="0047548D">
        <w:rPr>
          <w:lang w:val="en-US"/>
        </w:rPr>
        <w:t xml:space="preserve">Press Image </w:t>
      </w:r>
      <w:r>
        <w:rPr>
          <w:lang w:val="en-US"/>
        </w:rPr>
        <w:t>2</w:t>
      </w:r>
      <w:r w:rsidRPr="0047548D">
        <w:rPr>
          <w:lang w:val="en-US"/>
        </w:rPr>
        <w:t xml:space="preserve">: </w:t>
      </w:r>
      <w:r w:rsidR="00D1796B">
        <w:rPr>
          <w:iCs/>
          <w:lang w:val="en-US"/>
        </w:rPr>
        <w:t>Festo Learning Experience (Festo LX)</w:t>
      </w:r>
    </w:p>
    <w:p w14:paraId="7021A454" w14:textId="77777777" w:rsidR="00D1796B" w:rsidRDefault="001A1BBD" w:rsidP="001A1BBD">
      <w:pPr>
        <w:pStyle w:val="KeinLeerraum"/>
        <w:rPr>
          <w:lang w:val="en-US"/>
        </w:rPr>
      </w:pPr>
      <w:r w:rsidRPr="0047548D">
        <w:rPr>
          <w:iCs/>
          <w:lang w:val="en-US"/>
        </w:rPr>
        <w:t xml:space="preserve">Caption: </w:t>
      </w:r>
      <w:r w:rsidR="00D1796B" w:rsidRPr="00D1796B">
        <w:rPr>
          <w:lang w:val="en-US"/>
        </w:rPr>
        <w:t xml:space="preserve">In future, the I4.0 curriculum will be mapped on the </w:t>
      </w:r>
      <w:r w:rsidR="00D1796B" w:rsidRPr="00D1796B">
        <w:rPr>
          <w:rStyle w:val="scayt-misspell-word"/>
          <w:lang w:val="en-US"/>
        </w:rPr>
        <w:t>Festo</w:t>
      </w:r>
      <w:r w:rsidR="00D1796B" w:rsidRPr="00D1796B">
        <w:rPr>
          <w:lang w:val="en-US"/>
        </w:rPr>
        <w:t xml:space="preserve"> LX learning portal from </w:t>
      </w:r>
      <w:r w:rsidR="00D1796B" w:rsidRPr="00D1796B">
        <w:rPr>
          <w:rStyle w:val="scayt-misspell-word"/>
          <w:lang w:val="en-US"/>
        </w:rPr>
        <w:t>Festo</w:t>
      </w:r>
      <w:r w:rsidR="00D1796B" w:rsidRPr="00D1796B">
        <w:rPr>
          <w:lang w:val="en-US"/>
        </w:rPr>
        <w:t xml:space="preserve"> Didactic.</w:t>
      </w:r>
    </w:p>
    <w:p w14:paraId="22AFE44F" w14:textId="290A4059" w:rsidR="001A1BBD" w:rsidRPr="0047548D" w:rsidRDefault="001A1BBD" w:rsidP="001A1BBD">
      <w:pPr>
        <w:pStyle w:val="KeinLeerraum"/>
        <w:rPr>
          <w:lang w:val="en-US"/>
        </w:rPr>
      </w:pPr>
      <w:r w:rsidRPr="0047548D">
        <w:rPr>
          <w:iCs/>
          <w:lang w:val="en-US"/>
        </w:rPr>
        <w:t xml:space="preserve">Photo: </w:t>
      </w:r>
      <w:r>
        <w:rPr>
          <w:lang w:val="en-US"/>
        </w:rPr>
        <w:t>Festo Didactic</w:t>
      </w:r>
      <w:r w:rsidR="00D1796B">
        <w:rPr>
          <w:lang w:val="en-US"/>
        </w:rPr>
        <w:t xml:space="preserve"> SE</w:t>
      </w:r>
    </w:p>
    <w:bookmarkEnd w:id="0"/>
    <w:p w14:paraId="50D66358" w14:textId="77777777" w:rsidR="001A1BBD" w:rsidRPr="0047548D" w:rsidRDefault="001A1BBD" w:rsidP="001A1BBD">
      <w:pPr>
        <w:pStyle w:val="KeinLeerraum"/>
        <w:rPr>
          <w:lang w:val="en-US"/>
        </w:rPr>
      </w:pPr>
    </w:p>
    <w:p w14:paraId="4BAE0D18" w14:textId="66141A80" w:rsidR="001A1BBD" w:rsidRPr="0047548D" w:rsidRDefault="001A1BBD" w:rsidP="001A1BBD">
      <w:pPr>
        <w:pStyle w:val="KeinLeerraum"/>
        <w:rPr>
          <w:lang w:val="en-US"/>
        </w:rPr>
      </w:pPr>
      <w:r w:rsidRPr="0047548D">
        <w:rPr>
          <w:lang w:val="en-US"/>
        </w:rPr>
        <w:t xml:space="preserve">Press Image </w:t>
      </w:r>
      <w:r>
        <w:rPr>
          <w:lang w:val="en-US"/>
        </w:rPr>
        <w:t>3</w:t>
      </w:r>
      <w:r w:rsidRPr="0047548D">
        <w:rPr>
          <w:lang w:val="en-US"/>
        </w:rPr>
        <w:t>:</w:t>
      </w:r>
      <w:r w:rsidR="00B8135D" w:rsidRPr="00B8135D">
        <w:rPr>
          <w:lang w:val="en-US"/>
        </w:rPr>
        <w:t xml:space="preserve"> </w:t>
      </w:r>
      <w:r w:rsidR="00B8135D" w:rsidRPr="00B8135D">
        <w:rPr>
          <w:lang w:val="en-US"/>
        </w:rPr>
        <w:t>Ready for Industry 4.0</w:t>
      </w:r>
    </w:p>
    <w:p w14:paraId="6F3941A9" w14:textId="62B60F87" w:rsidR="001A1BBD" w:rsidRDefault="001A1BBD" w:rsidP="001A1BBD">
      <w:pPr>
        <w:pStyle w:val="KeinLeerraum"/>
        <w:rPr>
          <w:lang w:val="en-US"/>
        </w:rPr>
      </w:pPr>
      <w:r w:rsidRPr="0047548D">
        <w:rPr>
          <w:iCs/>
          <w:lang w:val="en-US"/>
        </w:rPr>
        <w:t xml:space="preserve">Caption: </w:t>
      </w:r>
      <w:r w:rsidR="00B8135D" w:rsidRPr="00B8135D">
        <w:rPr>
          <w:lang w:val="en-US"/>
        </w:rPr>
        <w:t>The I4.0 curriculum combines a wide variety of learning paths that Festo Didactic has developed for training and continued education in an industrial context.</w:t>
      </w:r>
    </w:p>
    <w:p w14:paraId="73116713" w14:textId="1B30AF0E" w:rsidR="00AE2FEA" w:rsidRPr="0026574C" w:rsidRDefault="00B8135D" w:rsidP="0026574C">
      <w:pPr>
        <w:pStyle w:val="KeinLeerraum"/>
        <w:rPr>
          <w:lang w:val="en-US"/>
        </w:rPr>
      </w:pPr>
      <w:r>
        <w:rPr>
          <w:lang w:val="en-US"/>
        </w:rPr>
        <w:t>Photo: Festo Didactic SE</w:t>
      </w:r>
    </w:p>
    <w:sectPr w:rsidR="00AE2FEA" w:rsidRPr="0026574C">
      <w:pgSz w:w="11906" w:h="16838"/>
      <w:pgMar w:top="1417" w:right="1417"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C11EF" w14:textId="77777777" w:rsidR="008A165C" w:rsidRDefault="008A165C" w:rsidP="008A165C">
      <w:r>
        <w:separator/>
      </w:r>
    </w:p>
  </w:endnote>
  <w:endnote w:type="continuationSeparator" w:id="0">
    <w:p w14:paraId="075C93C9" w14:textId="77777777" w:rsidR="008A165C" w:rsidRDefault="008A165C" w:rsidP="008A1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taPlusLF">
    <w:panose1 w:val="02000503060000020004"/>
    <w:charset w:val="00"/>
    <w:family w:val="auto"/>
    <w:pitch w:val="variable"/>
    <w:sig w:usb0="800002AF" w:usb1="4000204A"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48F69" w14:textId="77777777" w:rsidR="008A165C" w:rsidRDefault="008A165C" w:rsidP="008A165C">
      <w:r>
        <w:separator/>
      </w:r>
    </w:p>
  </w:footnote>
  <w:footnote w:type="continuationSeparator" w:id="0">
    <w:p w14:paraId="51A8A24D" w14:textId="77777777" w:rsidR="008A165C" w:rsidRDefault="008A165C" w:rsidP="008A16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C328F1"/>
    <w:multiLevelType w:val="multilevel"/>
    <w:tmpl w:val="AFB64F24"/>
    <w:lvl w:ilvl="0">
      <w:start w:val="1"/>
      <w:numFmt w:val="decimal"/>
      <w:pStyle w:val="berschrift1"/>
      <w:lvlText w:val="%1."/>
      <w:lvlJc w:val="left"/>
      <w:pPr>
        <w:tabs>
          <w:tab w:val="num" w:pos="720"/>
        </w:tabs>
        <w:ind w:left="720" w:hanging="720"/>
      </w:pPr>
    </w:lvl>
    <w:lvl w:ilvl="1">
      <w:start w:val="1"/>
      <w:numFmt w:val="decimal"/>
      <w:pStyle w:val="berschrift2"/>
      <w:lvlText w:val="%2."/>
      <w:lvlJc w:val="left"/>
      <w:pPr>
        <w:tabs>
          <w:tab w:val="num" w:pos="1440"/>
        </w:tabs>
        <w:ind w:left="1440" w:hanging="720"/>
      </w:pPr>
    </w:lvl>
    <w:lvl w:ilvl="2">
      <w:start w:val="1"/>
      <w:numFmt w:val="decimal"/>
      <w:pStyle w:val="berschrift3"/>
      <w:lvlText w:val="%3."/>
      <w:lvlJc w:val="left"/>
      <w:pPr>
        <w:tabs>
          <w:tab w:val="num" w:pos="2160"/>
        </w:tabs>
        <w:ind w:left="2160" w:hanging="720"/>
      </w:pPr>
    </w:lvl>
    <w:lvl w:ilvl="3">
      <w:start w:val="1"/>
      <w:numFmt w:val="decimal"/>
      <w:pStyle w:val="berschrift4"/>
      <w:lvlText w:val="%4."/>
      <w:lvlJc w:val="left"/>
      <w:pPr>
        <w:tabs>
          <w:tab w:val="num" w:pos="2880"/>
        </w:tabs>
        <w:ind w:left="2880" w:hanging="720"/>
      </w:pPr>
    </w:lvl>
    <w:lvl w:ilvl="4">
      <w:start w:val="1"/>
      <w:numFmt w:val="decimal"/>
      <w:pStyle w:val="berschrift5"/>
      <w:lvlText w:val="%5."/>
      <w:lvlJc w:val="left"/>
      <w:pPr>
        <w:tabs>
          <w:tab w:val="num" w:pos="3600"/>
        </w:tabs>
        <w:ind w:left="3600" w:hanging="720"/>
      </w:pPr>
    </w:lvl>
    <w:lvl w:ilvl="5">
      <w:start w:val="1"/>
      <w:numFmt w:val="decimal"/>
      <w:pStyle w:val="berschrift6"/>
      <w:lvlText w:val="%6."/>
      <w:lvlJc w:val="left"/>
      <w:pPr>
        <w:tabs>
          <w:tab w:val="num" w:pos="4320"/>
        </w:tabs>
        <w:ind w:left="4320" w:hanging="720"/>
      </w:pPr>
    </w:lvl>
    <w:lvl w:ilvl="6">
      <w:start w:val="1"/>
      <w:numFmt w:val="decimal"/>
      <w:pStyle w:val="berschrift7"/>
      <w:lvlText w:val="%7."/>
      <w:lvlJc w:val="left"/>
      <w:pPr>
        <w:tabs>
          <w:tab w:val="num" w:pos="5040"/>
        </w:tabs>
        <w:ind w:left="5040" w:hanging="720"/>
      </w:pPr>
    </w:lvl>
    <w:lvl w:ilvl="7">
      <w:start w:val="1"/>
      <w:numFmt w:val="decimal"/>
      <w:pStyle w:val="berschrift8"/>
      <w:lvlText w:val="%8."/>
      <w:lvlJc w:val="left"/>
      <w:pPr>
        <w:tabs>
          <w:tab w:val="num" w:pos="5760"/>
        </w:tabs>
        <w:ind w:left="5760" w:hanging="720"/>
      </w:pPr>
    </w:lvl>
    <w:lvl w:ilvl="8">
      <w:start w:val="1"/>
      <w:numFmt w:val="decimal"/>
      <w:pStyle w:val="berschrift9"/>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FFC"/>
    <w:rsid w:val="001A1BBD"/>
    <w:rsid w:val="0026574C"/>
    <w:rsid w:val="0036322E"/>
    <w:rsid w:val="003B50E8"/>
    <w:rsid w:val="00504FFC"/>
    <w:rsid w:val="007D3C6C"/>
    <w:rsid w:val="008A165C"/>
    <w:rsid w:val="00AE2FEA"/>
    <w:rsid w:val="00B24D2B"/>
    <w:rsid w:val="00B8135D"/>
    <w:rsid w:val="00D1796B"/>
    <w:rsid w:val="00D572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79F550"/>
  <w15:docId w15:val="{6A02F1B2-42CF-4621-A730-3C231943F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taPlusLF" w:eastAsia="MetaPlusLF" w:hAnsi="MetaPlusLF" w:cs="MetaPlusLF"/>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77C78"/>
  </w:style>
  <w:style w:type="paragraph" w:styleId="berschrift1">
    <w:name w:val="heading 1"/>
    <w:basedOn w:val="Standard"/>
    <w:next w:val="Standard"/>
    <w:uiPriority w:val="9"/>
    <w:qFormat/>
    <w:rsid w:val="00577C78"/>
    <w:pPr>
      <w:keepNext/>
      <w:numPr>
        <w:numId w:val="1"/>
      </w:numPr>
      <w:ind w:left="431" w:hanging="431"/>
      <w:outlineLvl w:val="0"/>
    </w:pPr>
    <w:rPr>
      <w:b/>
      <w:sz w:val="24"/>
    </w:rPr>
  </w:style>
  <w:style w:type="paragraph" w:styleId="berschrift2">
    <w:name w:val="heading 2"/>
    <w:basedOn w:val="Standard"/>
    <w:next w:val="Standard"/>
    <w:uiPriority w:val="9"/>
    <w:semiHidden/>
    <w:unhideWhenUsed/>
    <w:qFormat/>
    <w:rsid w:val="00577C78"/>
    <w:pPr>
      <w:keepNext/>
      <w:numPr>
        <w:ilvl w:val="1"/>
        <w:numId w:val="2"/>
      </w:numPr>
      <w:ind w:left="578" w:hanging="578"/>
      <w:outlineLvl w:val="1"/>
    </w:pPr>
    <w:rPr>
      <w:b/>
    </w:rPr>
  </w:style>
  <w:style w:type="paragraph" w:styleId="berschrift3">
    <w:name w:val="heading 3"/>
    <w:basedOn w:val="Standard"/>
    <w:next w:val="Standard"/>
    <w:uiPriority w:val="9"/>
    <w:semiHidden/>
    <w:unhideWhenUsed/>
    <w:qFormat/>
    <w:rsid w:val="00406EC9"/>
    <w:pPr>
      <w:keepNext/>
      <w:numPr>
        <w:ilvl w:val="2"/>
        <w:numId w:val="3"/>
      </w:numPr>
      <w:outlineLvl w:val="2"/>
    </w:pPr>
  </w:style>
  <w:style w:type="paragraph" w:styleId="berschrift4">
    <w:name w:val="heading 4"/>
    <w:basedOn w:val="Standard"/>
    <w:next w:val="Standard"/>
    <w:uiPriority w:val="9"/>
    <w:semiHidden/>
    <w:unhideWhenUsed/>
    <w:qFormat/>
    <w:rsid w:val="00577C78"/>
    <w:pPr>
      <w:keepNext/>
      <w:numPr>
        <w:ilvl w:val="3"/>
        <w:numId w:val="4"/>
      </w:numPr>
      <w:ind w:left="862" w:hanging="862"/>
      <w:outlineLvl w:val="3"/>
    </w:pPr>
  </w:style>
  <w:style w:type="paragraph" w:styleId="berschrift5">
    <w:name w:val="heading 5"/>
    <w:basedOn w:val="Standard"/>
    <w:next w:val="Standard"/>
    <w:uiPriority w:val="9"/>
    <w:semiHidden/>
    <w:unhideWhenUsed/>
    <w:qFormat/>
    <w:rsid w:val="00577C78"/>
    <w:pPr>
      <w:numPr>
        <w:ilvl w:val="4"/>
        <w:numId w:val="5"/>
      </w:numPr>
      <w:ind w:left="1009" w:hanging="1009"/>
      <w:outlineLvl w:val="4"/>
    </w:pPr>
  </w:style>
  <w:style w:type="paragraph" w:styleId="berschrift6">
    <w:name w:val="heading 6"/>
    <w:basedOn w:val="Standard"/>
    <w:next w:val="Standard"/>
    <w:uiPriority w:val="9"/>
    <w:semiHidden/>
    <w:unhideWhenUsed/>
    <w:qFormat/>
    <w:rsid w:val="00577C78"/>
    <w:pPr>
      <w:numPr>
        <w:ilvl w:val="5"/>
        <w:numId w:val="6"/>
      </w:numPr>
      <w:ind w:left="1151" w:hanging="1151"/>
      <w:outlineLvl w:val="5"/>
    </w:pPr>
  </w:style>
  <w:style w:type="paragraph" w:styleId="berschrift7">
    <w:name w:val="heading 7"/>
    <w:basedOn w:val="Standard"/>
    <w:next w:val="Standard"/>
    <w:rsid w:val="00577C78"/>
    <w:pPr>
      <w:numPr>
        <w:ilvl w:val="6"/>
        <w:numId w:val="7"/>
      </w:numPr>
      <w:ind w:left="1298" w:hanging="1298"/>
      <w:outlineLvl w:val="6"/>
    </w:pPr>
  </w:style>
  <w:style w:type="paragraph" w:styleId="berschrift8">
    <w:name w:val="heading 8"/>
    <w:basedOn w:val="Standard"/>
    <w:next w:val="Standard"/>
    <w:rsid w:val="00577C78"/>
    <w:pPr>
      <w:numPr>
        <w:ilvl w:val="7"/>
        <w:numId w:val="8"/>
      </w:numPr>
      <w:outlineLvl w:val="7"/>
    </w:pPr>
  </w:style>
  <w:style w:type="paragraph" w:styleId="berschrift9">
    <w:name w:val="heading 9"/>
    <w:basedOn w:val="Standard"/>
    <w:next w:val="Standard"/>
    <w:rsid w:val="00577C78"/>
    <w:pPr>
      <w:numPr>
        <w:ilvl w:val="8"/>
        <w:numId w:val="9"/>
      </w:numPr>
      <w:ind w:left="1582" w:hanging="1582"/>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Fuzeile">
    <w:name w:val="footer"/>
    <w:basedOn w:val="Standard"/>
    <w:semiHidden/>
    <w:rsid w:val="00577C78"/>
    <w:pPr>
      <w:tabs>
        <w:tab w:val="center" w:pos="4536"/>
        <w:tab w:val="right" w:pos="9072"/>
      </w:tabs>
    </w:pPr>
  </w:style>
  <w:style w:type="paragraph" w:styleId="Beschriftung">
    <w:name w:val="caption"/>
    <w:basedOn w:val="Standard"/>
    <w:next w:val="Standard"/>
    <w:rsid w:val="00577C78"/>
    <w:pPr>
      <w:spacing w:before="120" w:after="240"/>
    </w:pPr>
    <w:rPr>
      <w:sz w:val="16"/>
    </w:rPr>
  </w:style>
  <w:style w:type="paragraph" w:styleId="Verzeichnis4">
    <w:name w:val="toc 4"/>
    <w:basedOn w:val="Standard"/>
    <w:next w:val="Standard"/>
    <w:autoRedefine/>
    <w:rsid w:val="00577C78"/>
    <w:pPr>
      <w:ind w:left="600"/>
    </w:pPr>
  </w:style>
  <w:style w:type="paragraph" w:styleId="Verzeichnis1">
    <w:name w:val="toc 1"/>
    <w:basedOn w:val="Standard"/>
    <w:next w:val="Standard"/>
    <w:autoRedefine/>
    <w:rsid w:val="00577C78"/>
  </w:style>
  <w:style w:type="character" w:styleId="Hyperlink">
    <w:name w:val="Hyperlink"/>
    <w:basedOn w:val="Absatz-Standardschriftart"/>
    <w:semiHidden/>
    <w:rsid w:val="00577C78"/>
    <w:rPr>
      <w:rFonts w:ascii="MetaPlusLF" w:hAnsi="MetaPlusLF"/>
      <w:color w:val="0000FF"/>
      <w:u w:val="single"/>
    </w:rPr>
  </w:style>
  <w:style w:type="paragraph" w:styleId="Index1">
    <w:name w:val="index 1"/>
    <w:basedOn w:val="Standard"/>
    <w:next w:val="Standard"/>
    <w:autoRedefine/>
    <w:semiHidden/>
    <w:rsid w:val="00577C78"/>
    <w:pPr>
      <w:ind w:left="200" w:hanging="200"/>
    </w:pPr>
  </w:style>
  <w:style w:type="paragraph" w:styleId="Index2">
    <w:name w:val="index 2"/>
    <w:basedOn w:val="Standard"/>
    <w:next w:val="Standard"/>
    <w:autoRedefine/>
    <w:semiHidden/>
    <w:rsid w:val="00577C78"/>
    <w:pPr>
      <w:ind w:left="400" w:hanging="200"/>
    </w:pPr>
  </w:style>
  <w:style w:type="paragraph" w:styleId="Index3">
    <w:name w:val="index 3"/>
    <w:basedOn w:val="Standard"/>
    <w:next w:val="Standard"/>
    <w:autoRedefine/>
    <w:semiHidden/>
    <w:rsid w:val="00577C78"/>
    <w:pPr>
      <w:ind w:left="600" w:hanging="200"/>
    </w:pPr>
  </w:style>
  <w:style w:type="paragraph" w:styleId="Index4">
    <w:name w:val="index 4"/>
    <w:basedOn w:val="Standard"/>
    <w:next w:val="Standard"/>
    <w:autoRedefine/>
    <w:semiHidden/>
    <w:rsid w:val="00577C78"/>
    <w:pPr>
      <w:ind w:left="800" w:hanging="200"/>
    </w:pPr>
  </w:style>
  <w:style w:type="paragraph" w:styleId="Index5">
    <w:name w:val="index 5"/>
    <w:basedOn w:val="Standard"/>
    <w:next w:val="Standard"/>
    <w:autoRedefine/>
    <w:semiHidden/>
    <w:rsid w:val="00577C78"/>
    <w:pPr>
      <w:ind w:left="1000" w:hanging="200"/>
    </w:pPr>
  </w:style>
  <w:style w:type="paragraph" w:styleId="Index6">
    <w:name w:val="index 6"/>
    <w:basedOn w:val="Standard"/>
    <w:next w:val="Standard"/>
    <w:autoRedefine/>
    <w:semiHidden/>
    <w:rsid w:val="00577C78"/>
    <w:pPr>
      <w:ind w:left="1200" w:hanging="200"/>
    </w:pPr>
  </w:style>
  <w:style w:type="paragraph" w:styleId="Index7">
    <w:name w:val="index 7"/>
    <w:basedOn w:val="Standard"/>
    <w:next w:val="Standard"/>
    <w:autoRedefine/>
    <w:semiHidden/>
    <w:rsid w:val="00577C78"/>
    <w:pPr>
      <w:ind w:left="1400" w:hanging="200"/>
    </w:pPr>
  </w:style>
  <w:style w:type="paragraph" w:styleId="Index8">
    <w:name w:val="index 8"/>
    <w:basedOn w:val="Standard"/>
    <w:next w:val="Standard"/>
    <w:autoRedefine/>
    <w:semiHidden/>
    <w:rsid w:val="00577C78"/>
    <w:pPr>
      <w:ind w:left="1600" w:hanging="200"/>
    </w:pPr>
  </w:style>
  <w:style w:type="paragraph" w:styleId="Index9">
    <w:name w:val="index 9"/>
    <w:basedOn w:val="Standard"/>
    <w:next w:val="Standard"/>
    <w:autoRedefine/>
    <w:semiHidden/>
    <w:rsid w:val="00577C78"/>
    <w:pPr>
      <w:ind w:left="1800" w:hanging="200"/>
    </w:pPr>
  </w:style>
  <w:style w:type="paragraph" w:styleId="Indexberschrift">
    <w:name w:val="index heading"/>
    <w:basedOn w:val="Standard"/>
    <w:next w:val="Index1"/>
    <w:semiHidden/>
    <w:rsid w:val="00577C78"/>
  </w:style>
  <w:style w:type="paragraph" w:styleId="Kommentartext">
    <w:name w:val="annotation text"/>
    <w:basedOn w:val="Standard"/>
    <w:link w:val="KommentartextZchn"/>
    <w:semiHidden/>
    <w:rsid w:val="00577C78"/>
  </w:style>
  <w:style w:type="character" w:styleId="Kommentarzeichen">
    <w:name w:val="annotation reference"/>
    <w:basedOn w:val="Absatz-Standardschriftart"/>
    <w:semiHidden/>
    <w:rsid w:val="00577C78"/>
    <w:rPr>
      <w:rFonts w:ascii="MetaPlusLF" w:hAnsi="MetaPlusLF"/>
      <w:sz w:val="16"/>
    </w:rPr>
  </w:style>
  <w:style w:type="character" w:styleId="Seitenzahl">
    <w:name w:val="page number"/>
    <w:basedOn w:val="Absatz-Standardschriftart"/>
    <w:semiHidden/>
    <w:rsid w:val="00577C78"/>
    <w:rPr>
      <w:rFonts w:ascii="MetaPlusLF" w:hAnsi="MetaPlusLF"/>
      <w:sz w:val="20"/>
    </w:rPr>
  </w:style>
  <w:style w:type="paragraph" w:customStyle="1" w:styleId="Standardfett">
    <w:name w:val="Standard fett"/>
    <w:basedOn w:val="Standard"/>
    <w:rsid w:val="00577C78"/>
    <w:rPr>
      <w:b/>
    </w:rPr>
  </w:style>
  <w:style w:type="paragraph" w:styleId="Verzeichnis2">
    <w:name w:val="toc 2"/>
    <w:basedOn w:val="Standard"/>
    <w:next w:val="Standard"/>
    <w:autoRedefine/>
    <w:rsid w:val="00577C78"/>
    <w:pPr>
      <w:ind w:left="200"/>
    </w:pPr>
  </w:style>
  <w:style w:type="paragraph" w:styleId="Verzeichnis3">
    <w:name w:val="toc 3"/>
    <w:basedOn w:val="Standard"/>
    <w:next w:val="Standard"/>
    <w:autoRedefine/>
    <w:rsid w:val="00577C78"/>
    <w:pPr>
      <w:ind w:left="400"/>
    </w:pPr>
  </w:style>
  <w:style w:type="paragraph" w:styleId="Verzeichnis5">
    <w:name w:val="toc 5"/>
    <w:basedOn w:val="Standard"/>
    <w:next w:val="Standard"/>
    <w:autoRedefine/>
    <w:rsid w:val="00577C78"/>
    <w:pPr>
      <w:ind w:left="800"/>
    </w:pPr>
  </w:style>
  <w:style w:type="paragraph" w:styleId="Verzeichnis6">
    <w:name w:val="toc 6"/>
    <w:basedOn w:val="Standard"/>
    <w:next w:val="Standard"/>
    <w:autoRedefine/>
    <w:rsid w:val="00577C78"/>
    <w:pPr>
      <w:ind w:left="1000"/>
    </w:pPr>
  </w:style>
  <w:style w:type="paragraph" w:styleId="Verzeichnis7">
    <w:name w:val="toc 7"/>
    <w:basedOn w:val="Standard"/>
    <w:next w:val="Standard"/>
    <w:autoRedefine/>
    <w:rsid w:val="00577C78"/>
    <w:pPr>
      <w:ind w:left="1200"/>
    </w:pPr>
  </w:style>
  <w:style w:type="paragraph" w:styleId="Verzeichnis8">
    <w:name w:val="toc 8"/>
    <w:basedOn w:val="Standard"/>
    <w:next w:val="Standard"/>
    <w:autoRedefine/>
    <w:rsid w:val="00577C78"/>
    <w:pPr>
      <w:ind w:left="1400"/>
    </w:pPr>
  </w:style>
  <w:style w:type="paragraph" w:styleId="Verzeichnis9">
    <w:name w:val="toc 9"/>
    <w:basedOn w:val="Standard"/>
    <w:next w:val="Standard"/>
    <w:autoRedefine/>
    <w:rsid w:val="00577C78"/>
    <w:pPr>
      <w:ind w:left="1600"/>
    </w:pPr>
  </w:style>
  <w:style w:type="paragraph" w:styleId="Listenabsatz">
    <w:name w:val="List Paragraph"/>
    <w:basedOn w:val="Standard"/>
    <w:uiPriority w:val="34"/>
    <w:qFormat/>
    <w:rsid w:val="001D2457"/>
    <w:pPr>
      <w:tabs>
        <w:tab w:val="num" w:pos="720"/>
      </w:tabs>
      <w:ind w:left="113" w:hanging="113"/>
      <w:contextualSpacing/>
    </w:pPr>
  </w:style>
  <w:style w:type="table" w:customStyle="1" w:styleId="CorporateDesign">
    <w:name w:val="Corporate Design"/>
    <w:basedOn w:val="NormaleTabelle"/>
    <w:uiPriority w:val="99"/>
    <w:qFormat/>
    <w:rsid w:val="007F2D2E"/>
    <w:rPr>
      <w:lang w:val="en-GB" w:eastAsia="en-GB"/>
    </w:rPr>
    <w:tblPr>
      <w:tblBorders>
        <w:top w:val="single" w:sz="4" w:space="0" w:color="auto"/>
        <w:left w:val="single" w:sz="4" w:space="0" w:color="auto"/>
        <w:bottom w:val="single" w:sz="24" w:space="0" w:color="auto"/>
        <w:right w:val="single" w:sz="4" w:space="0" w:color="auto"/>
        <w:insideH w:val="single" w:sz="4" w:space="0" w:color="auto"/>
        <w:insideV w:val="single" w:sz="4" w:space="0" w:color="auto"/>
      </w:tblBorders>
    </w:tblPr>
    <w:tblStylePr w:type="firstRow">
      <w:rPr>
        <w:rFonts w:ascii="MetaPlusLF" w:hAnsi="MetaPlusLF"/>
        <w:sz w:val="20"/>
      </w:rPr>
      <w:tblPr/>
      <w:tcPr>
        <w:tcBorders>
          <w:top w:val="nil"/>
          <w:left w:val="single" w:sz="4" w:space="0" w:color="auto"/>
          <w:bottom w:val="single" w:sz="24" w:space="0" w:color="auto"/>
          <w:right w:val="single" w:sz="4" w:space="0" w:color="auto"/>
          <w:insideH w:val="nil"/>
          <w:insideV w:val="single" w:sz="4" w:space="0" w:color="auto"/>
          <w:tl2br w:val="nil"/>
          <w:tr2bl w:val="nil"/>
        </w:tcBorders>
      </w:tcPr>
    </w:tblStylePr>
  </w:style>
  <w:style w:type="table" w:styleId="DunkleListe">
    <w:name w:val="Dark List"/>
    <w:basedOn w:val="NormaleTabelle"/>
    <w:uiPriority w:val="40"/>
    <w:rsid w:val="008329A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styleId="Fett">
    <w:name w:val="Strong"/>
    <w:basedOn w:val="Absatz-Standardschriftart"/>
    <w:uiPriority w:val="22"/>
    <w:qFormat/>
    <w:rsid w:val="00D83479"/>
    <w:rPr>
      <w:b/>
      <w:bCs/>
    </w:rPr>
  </w:style>
  <w:style w:type="paragraph" w:styleId="Kommentarthema">
    <w:name w:val="annotation subject"/>
    <w:basedOn w:val="Kommentartext"/>
    <w:next w:val="Kommentartext"/>
    <w:link w:val="KommentarthemaZchn"/>
    <w:uiPriority w:val="99"/>
    <w:semiHidden/>
    <w:unhideWhenUsed/>
    <w:rsid w:val="00301FF4"/>
    <w:rPr>
      <w:b/>
      <w:bCs/>
    </w:rPr>
  </w:style>
  <w:style w:type="character" w:customStyle="1" w:styleId="KommentartextZchn">
    <w:name w:val="Kommentartext Zchn"/>
    <w:basedOn w:val="Absatz-Standardschriftart"/>
    <w:link w:val="Kommentartext"/>
    <w:semiHidden/>
    <w:rsid w:val="00301FF4"/>
    <w:rPr>
      <w:rFonts w:ascii="MetaPlusLF" w:hAnsi="MetaPlusLF"/>
    </w:rPr>
  </w:style>
  <w:style w:type="character" w:customStyle="1" w:styleId="KommentarthemaZchn">
    <w:name w:val="Kommentarthema Zchn"/>
    <w:basedOn w:val="KommentartextZchn"/>
    <w:link w:val="Kommentarthema"/>
    <w:uiPriority w:val="99"/>
    <w:semiHidden/>
    <w:rsid w:val="00301FF4"/>
    <w:rPr>
      <w:rFonts w:ascii="MetaPlusLF" w:hAnsi="MetaPlusLF"/>
      <w:b/>
      <w:bCs/>
    </w:rPr>
  </w:style>
  <w:style w:type="paragraph" w:styleId="Kopfzeile">
    <w:name w:val="header"/>
    <w:basedOn w:val="Standard"/>
    <w:link w:val="KopfzeileZchn"/>
    <w:uiPriority w:val="99"/>
    <w:semiHidden/>
    <w:unhideWhenUsed/>
    <w:rsid w:val="003C79E1"/>
    <w:pPr>
      <w:tabs>
        <w:tab w:val="center" w:pos="4536"/>
        <w:tab w:val="right" w:pos="9072"/>
      </w:tabs>
    </w:pPr>
  </w:style>
  <w:style w:type="character" w:customStyle="1" w:styleId="KopfzeileZchn">
    <w:name w:val="Kopfzeile Zchn"/>
    <w:basedOn w:val="Absatz-Standardschriftart"/>
    <w:link w:val="Kopfzeile"/>
    <w:uiPriority w:val="99"/>
    <w:semiHidden/>
    <w:rsid w:val="003C79E1"/>
    <w:rPr>
      <w:rFonts w:ascii="MetaPlusLF" w:hAnsi="MetaPlusLF"/>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styleId="BesuchterLink">
    <w:name w:val="FollowedHyperlink"/>
    <w:basedOn w:val="Absatz-Standardschriftart"/>
    <w:uiPriority w:val="99"/>
    <w:semiHidden/>
    <w:unhideWhenUsed/>
    <w:rsid w:val="00D5722A"/>
    <w:rPr>
      <w:color w:val="969A9A" w:themeColor="followedHyperlink"/>
      <w:u w:val="single"/>
    </w:rPr>
  </w:style>
  <w:style w:type="paragraph" w:styleId="KeinLeerraum">
    <w:name w:val="No Spacing"/>
    <w:uiPriority w:val="1"/>
    <w:qFormat/>
    <w:rsid w:val="001A1BBD"/>
    <w:rPr>
      <w:rFonts w:eastAsia="Times New Roman" w:cs="Times New Roman"/>
    </w:rPr>
  </w:style>
  <w:style w:type="character" w:customStyle="1" w:styleId="scayt-misspell-word">
    <w:name w:val="scayt-misspell-word"/>
    <w:basedOn w:val="Absatz-Standardschriftart"/>
    <w:rsid w:val="001A1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esto.com/gb/en/e/technical-education/digital-learning/festo-learning-experience-id_64213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esto.com/gb/en/e/technical-education-id_37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p.festo-didactic.com/InfoPortal/MPS/Curriculum/Overview/en/index.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Festo Colors">
      <a:dk1>
        <a:srgbClr val="000000"/>
      </a:dk1>
      <a:lt1>
        <a:srgbClr val="FFFFFF"/>
      </a:lt1>
      <a:dk2>
        <a:srgbClr val="000000"/>
      </a:dk2>
      <a:lt2>
        <a:srgbClr val="FFFFFF"/>
      </a:lt2>
      <a:accent1>
        <a:srgbClr val="DCEBF6"/>
      </a:accent1>
      <a:accent2>
        <a:srgbClr val="CACCCC"/>
      </a:accent2>
      <a:accent3>
        <a:srgbClr val="969A9A"/>
      </a:accent3>
      <a:accent4>
        <a:srgbClr val="626666"/>
      </a:accent4>
      <a:accent5>
        <a:srgbClr val="000000"/>
      </a:accent5>
      <a:accent6>
        <a:srgbClr val="0091DC"/>
      </a:accent6>
      <a:hlink>
        <a:srgbClr val="000000"/>
      </a:hlink>
      <a:folHlink>
        <a:srgbClr val="969A9A"/>
      </a:folHlink>
    </a:clrScheme>
    <a:fontScheme name="Office">
      <a:majorFont>
        <a:latin typeface="Cambria"/>
        <a:ea typeface=""/>
        <a:cs typeface=""/>
        <a:font script="Grek" typeface=""/>
        <a:font script="Cyrl" typeface=""/>
        <a:font script="Jpan" typeface="ＭＳ ゴシック"/>
        <a:font script="Hang" typeface="돋움"/>
        <a:font script="Hans" typeface="宋体"/>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majorFont>
      <a:minorFont>
        <a:latin typeface="Calibri"/>
        <a:ea typeface=""/>
        <a:cs typeface=""/>
        <a:font script="Grek" typeface=""/>
        <a:font script="Cyrl"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minorFont>
    </a:fontScheme>
    <a:fmtScheme name="Office">
      <a:fillStyleLst>
        <a:solidFill>
          <a:schemeClr val="phClr"/>
        </a:solidFill>
        <a:gradFill rotWithShape="1">
          <a:gsLst>
            <a:gs pos="0">
              <a:schemeClr val="phClr">
                <a:tint val="50000"/>
                <a:shade val="98000"/>
                <a:satMod val="300000"/>
              </a:schemeClr>
            </a:gs>
            <a:gs pos="25000">
              <a:schemeClr val="phClr">
                <a:tint val="37000"/>
                <a:shade val="98000"/>
                <a:satMod val="300000"/>
              </a:schemeClr>
            </a:gs>
            <a:gs pos="100000">
              <a:schemeClr val="phClr">
                <a:tint val="5000"/>
                <a:satMod val="350000"/>
              </a:schemeClr>
            </a:gs>
          </a:gsLst>
          <a:lin ang="16200000" scaled="1"/>
        </a:gradFill>
        <a:gradFill rotWithShape="1">
          <a:gsLst>
            <a:gs pos="0">
              <a:schemeClr val="phClr">
                <a:shade val="75000"/>
                <a:satMod val="160000"/>
              </a:schemeClr>
            </a:gs>
            <a:gs pos="62000">
              <a:schemeClr val="phClr">
                <a:satMod val="125000"/>
              </a:schemeClr>
            </a:gs>
            <a:gs pos="100000">
              <a:schemeClr val="phClr">
                <a:tint val="80000"/>
                <a:satMod val="140000"/>
              </a:schemeClr>
            </a:gs>
          </a:gsLst>
          <a:lin ang="16200000" scaled="0"/>
        </a:gradFill>
      </a:fillStyleLst>
      <a:lnStyleLst>
        <a:ln w="6350" cap="rnd" cmpd="sng" algn="ctr">
          <a:solidFill>
            <a:schemeClr val="ph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63500" dist="25400" dir="5400000">
              <a:srgbClr val="000000">
                <a:alpha val="43137"/>
              </a:srgbClr>
            </a:outerShdw>
          </a:effectLst>
        </a:effectStyle>
        <a:effectStyle>
          <a:effectLst>
            <a:outerShdw blurRad="50800" dist="38100" dir="5400000">
              <a:srgbClr val="000000">
                <a:alpha val="45882"/>
              </a:srgbClr>
            </a:outerShdw>
          </a:effectLst>
          <a:scene3d>
            <a:camera prst="orthographicFront" fov="0">
              <a:rot lat="0" lon="0" rev="0"/>
            </a:camera>
            <a:lightRig rig="contrasting" dir="t">
              <a:rot lat="0" lon="0" rev="16500000"/>
            </a:lightRig>
          </a:scene3d>
          <a:sp3d contourW="12700" prstMaterial="powder">
            <a:bevelT h="50800"/>
            <a:contourClr>
              <a:schemeClr val="ph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contourClr>
          </a:sp3d>
        </a:effectStyle>
      </a:effectStyleLst>
      <a:bgFillStyleLst>
        <a:solidFill>
          <a:schemeClr val="phClr"/>
        </a:solidFill>
        <a:gradFill rotWithShape="1">
          <a:gsLst>
            <a:gs pos="0">
              <a:schemeClr val="phClr">
                <a:shade val="75000"/>
                <a:satMod val="250000"/>
              </a:schemeClr>
            </a:gs>
            <a:gs pos="20000">
              <a:schemeClr val="phClr">
                <a:shade val="85000"/>
                <a:satMod val="175000"/>
              </a:schemeClr>
            </a:gs>
            <a:gs pos="100000">
              <a:schemeClr val="phClr">
                <a:tint val="70000"/>
                <a:satMod val="175000"/>
              </a:schemeClr>
            </a:gs>
          </a:gsLst>
          <a:lin ang="16200000" scaled="1"/>
        </a:gradFill>
        <a:gradFill rotWithShape="1">
          <a:gsLst>
            <a:gs pos="0">
              <a:schemeClr val="phClr">
                <a:shade val="50000"/>
                <a:satMod val="145000"/>
              </a:schemeClr>
            </a:gs>
            <a:gs pos="30000">
              <a:schemeClr val="phClr">
                <a:shade val="65000"/>
                <a:satMod val="155000"/>
              </a:schemeClr>
            </a:gs>
            <a:gs pos="100000">
              <a:schemeClr val="phClr">
                <a:tint val="6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1356CB58032C4D93495072FA73D9A7" ma:contentTypeVersion="33" ma:contentTypeDescription="Create a new document." ma:contentTypeScope="" ma:versionID="04485aa5cf4cb793b7569e9d89db7c6b">
  <xsd:schema xmlns:xsd="http://www.w3.org/2001/XMLSchema" xmlns:xs="http://www.w3.org/2001/XMLSchema" xmlns:p="http://schemas.microsoft.com/office/2006/metadata/properties" xmlns:ns2="414c3542-6921-4646-93ca-1120f4e828ff" xmlns:ns3="24f3646a-db8b-4542-98c2-740215630ad4" targetNamespace="http://schemas.microsoft.com/office/2006/metadata/properties" ma:root="true" ma:fieldsID="ae23916d76d549c2949be2f7b88d6028" ns2:_="" ns3:_="">
    <xsd:import namespace="414c3542-6921-4646-93ca-1120f4e828ff"/>
    <xsd:import namespace="24f3646a-db8b-4542-98c2-740215630ad4"/>
    <xsd:element name="properties">
      <xsd:complexType>
        <xsd:sequence>
          <xsd:element name="documentManagement">
            <xsd:complexType>
              <xsd:all>
                <xsd:element ref="ns2:SharedWithUsers" minOccurs="0"/>
                <xsd:element ref="ns2:SharedWithDetails" minOccurs="0"/>
                <xsd:element ref="ns3:MediaServiceAutoKeyPoints" minOccurs="0"/>
                <xsd:element ref="ns3:MediaServiceKeyPoints" minOccurs="0"/>
                <xsd:element ref="ns3:MediaLengthInSeconds" minOccurs="0"/>
                <xsd:element ref="ns3:Status" minOccurs="0"/>
                <xsd:element ref="ns3: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c3542-6921-4646-93ca-1120f4e828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f3646a-db8b-4542-98c2-740215630ad4" elementFormDefault="qualified">
    <xsd:import namespace="http://schemas.microsoft.com/office/2006/documentManagement/types"/>
    <xsd:import namespace="http://schemas.microsoft.com/office/infopath/2007/PartnerControls"/>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Status" ma:index="13" nillable="true" ma:displayName="Status" ma:format="Dropdown" ma:internalName="Status">
      <xsd:simpleType>
        <xsd:restriction base="dms:Choice">
          <xsd:enumeration value="Ready To Schedule"/>
          <xsd:enumeration value="Scheduled"/>
          <xsd:enumeration value="In Preparation"/>
          <xsd:enumeration value="Not Posted"/>
        </xsd:restriction>
      </xsd:simpleType>
    </xsd:element>
    <xsd:element name="Responsible" ma:index="14" nillable="true" ma:displayName="Responsible" ma:description="How is owner of this post" ma:format="Dropdown" ma:list="UserInfo" ma:SharePointGroup="0" ma:internalName="Responsib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sponsible xmlns="24f3646a-db8b-4542-98c2-740215630ad4">
      <UserInfo>
        <DisplayName/>
        <AccountId xsi:nil="true"/>
        <AccountType/>
      </UserInfo>
    </Responsible>
    <Status xmlns="24f3646a-db8b-4542-98c2-740215630ad4"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RM0cDKMMN1AbfrMVv4iQKNqCCPQ==">AMUW2mX59JgFeSLc0XOP1+IHnRhUogY+t/3Rch6zKvPHOdZZK1bCj88UZVaQ8irfakxMv8uvrrnBgSfpb3gfBGqwGcAhyl9hzqdLrvyCxRPczuqPaMYK3mPaQsI7CvtUGvOiARwQp1259yaLFk4R7v0o2eeSidCZdfxute3lvQNaxwsQpl5OP9gowwpKfpojHk7q3OkvH4b+WMyxe8J/7PfllMAFfkSb7pKJWe9oJqtitfxZ/AAGaxvU0P3PivCTw3y//2hUc7SjBiZrR7quhCYTDx8YTi8BSgkSvMq3goCbfwW3gEyyCZjwwfGA6OEz+qkXLUdYUdKtgztlS7fa5l1+egEYRIQdGLcfU2aIPNvB7v/nbkrqRBhaXwU+253ishwGZfqJNK19ndPiTwfF3DxTGcOUm4/70LacKmMqCF/mpZP6DIUFwZpVcMXQNl8f5vm+uX1wI2gP+X8J1HOF9MUbBqSdnH1D8Zrzn8xsSCzNIYRJPqpT94Xa8TRJ2gQZa0/lfsPJg+Gsf9gfQkcScwxtu8UR5Z022KstKJhKUgtkgT0XFe00cX7f6I3R7g9px7AQLLcbJHLnoXULWuCaCpu1vmhfAv7W447DA0us9Tz4XKWqVC6iWJAJGBl8cCv9/kPGs5imUbtMRjDZzi6uzOyG0IXGpZTdyssm48wbadK/MT1hJAEvfnKm0c6YtE87hOB7z4OP/+D8Mqkeqf7QBPVoG6yK1yqyo0tf5KW/R7wWkl+6u2EZuxQzsQkoHNTDiBO0LHo5v87WFwM8aYjHtXgZGFugTokTumQpv3XNbcyKMOhupMkr2s+/SqI/HVZUkR+EHodpwCSs3G3KLRK7I8hcUS2e4dT3detUONpiIk80VwXRj9R4kjxfT2igKoTtqLbF+fNjCiNaI8qpJob7CnN3RzB8LZpxGYM4gGpzKP5v+hAICkbuddUTavi79ArHLA5ASLZvahWYXYFX9M5FOTouKHHJXoC4fCqkKMv44p11Yj4mzpUiyrJL74oAsCYk7oNq6Bn0hGAFO7WuinQmcgsgiJvgWDF9fjWUDm/2bTspqH5n1fqBKlrkfyho1hcksokO4b71xelNGvN0BN7o2mR+w+HKaHtwG0qEf/H+sQjfcP0bwmJ+9SFw7Qnxs0cDefH1ZomiZccU5ItOlD7vDqtghd/Js/mDsGhzy/FXOfT4zZRGle/9dzp1/vwuQtyn8COYQ0gWErEsE/CR9UXIpZ9L4A13NBHHGSEsCwl5aX/gBqYSfDgt+Z9T68nnrk6x6DlQFOAdUUvd7+GLF1XVHcb+KkrDQR9YLfc/5sJ6lh3sKtnUQvO/NPZ0SXWqlRm16GbNXYTO9x5Cwklx5myoPqxVs8svgnkGJNIJ4h8h+4+JoEOCY67fnhro8ZIQ+gpK/AIbbKGiZyjz7A+L3KzyLzDP3kBHkbjNTCwbQ+E+J0qeHIy4b7W9anIMaJJJAH66OHqbOLrlXiopOfekMPzEze9LAuuUmPrBM7lWWIjzwgi/RuJTD9O3YmVPiZpUj3pfHVPweX5c3XyhtEK16eSoHu1SgNXYLDi8RRT5DvB3/DYZp2CSYByFx3aeZ4zVEZ9SwdqhlFeEg3XXYv+TJIgVquKbRUrLAvhouEvx3c6CHWKtQeQn2gKvSSrs1dw1C0AuuLrQpYhWRHU/2X3pegxAkHE3WSL2V4Ot+v3PqHqUxFzxpJtU+XO3AEQEK0SLj1Ezm5utJ+ZHLpJDPQfHaIPLBajpfQhAQ3BomF2nhwt2PUIr/6Kpl9S+jLLeZR7Ih0P5qdSX9cHWEvQTBuP6BEZOBWY5BOoDRbBTJAJiogThvM1ChWGIG0lGaljLgIJm+nXhiw0QW8X0nXdg9PK3PGVewCoEv+r3A1HyDv99z2iW9CdwJF3RSG2y5cABtWLyn/RkXXTTjYlq7FMPzyVloGrI04J+W78hxvSCcN/Di7gbO5f9rmEHgUvp+IZzg/cn0RM+0jhFIwadmd8SCjpY2M1z9KmM3ZrZVPDLWm1itBzn/VJnIFiVkMRo1kD8T4oT0u5k0lGlnAD/qvqSNQufnq8SFiUaawdmqMMMCuMgm0DCGNgAQZ2NIMjMFbu8nvb7x6MCeNrFMjjjj1FB8TnJwT6ERNEj3tjm2byRsJqJPlRV+/LQdlFtZW5l2o+FbZ/eO6b98Nk/9pqvSk9+Q1wjf8TaVlgYn9x3bXTzV6IaohW4Veb4a0vooH+d9Xvtg93bruryFRd2jAvdSNas832HjTgNk62Cin/YSPzV39A+eWDy/9Ca7q+AE3ubeZN3gjjyDiV9Xwm42iZmQeVCsQm05SuGdzS1PvdCNMpo0wYYiwHsfzMOvG0wckzSGyg5tuNUO5Dn403FawcWB+35NOUnmSOpKI3m0DHpDL6O0y2B6hJj5vHRlaoNzyviFGfHpZwdezXDcI2OLUElYjNONH3nepwqJY/njtqJ6LsxkWrqLaVvLg47M0ZHlhqXOO/wYXTYJCRuj6JfqAoiJMqG7xyF2rjoLe0cBSQ6GTelzW7SAZXV6PIF5lIh1tTMfRTmmbK/afgLDUP4XW0ZC5xf5KxY6lC9zkX1IeKA8KCFpfBg63QDAJPlGH1fQEesNXETDyGuNNoJH4eZrRq+3zinFfuGdvz6PSGHVqN2e7Xk+Kz+/cYBC9k8YQ4kBpH078plPZkVKbE1CHqDAfecohZC8kY949/uEOlUQ780eTjj8nHIZBUzdBm1cUNERZfF6gD+XpGmoVWmNjOai+Ke1BGULxHzBgY4xEXAEXvqxCBaLmD1IpuxGTlGGowzeyHa5W/aj+UYqr1v6PZSh2mZd68ojpMMizL9LBhYI12KZ+4aWr4igSDOlRYfk1tIqXw/F1j2usj4XCTKg/XYAAcxmTg7gPKG7v3GqyLqOPOfVD4i9nMTXgCR9Zwhb3Er4spZViuqC1yTfd95KLxJxyyH98eJhjnlZQ5dkMIGuC/ZMEyFaZSclErkLB1DDFHQODEOpJPNc/Php18OA0Tb/VdP8rHr2Qo9NX5Vl814+CZ1/bRurwsfgL4yINhfFamgQWv7hs9Fm10BX0lc/WyNrNJDuZ8DSGNL3wdENi6rYpPF5oQsJ04+Z0liLq3uF22p04qzD6K+wi0CY5Wv04Br2e70aAUwi3lhvIbk/nXJenHTuxy3/1E6/oFu+XXrME3k3dX4uUT+PwuguEmt3fiMt2eBmeXodcOgkvwYi8VD8O1TjMYyj4QdJ3bBFzDIbzFaIsUboRSKex83FPzCdxGviv5M1tc0Ftm0flO99bBV13TZ5/HAfzJSJQC8O2ATpqcNFYJCJ0+Mo+DBFx2H9LgnDbzd5M/zEkRnmS2De75TQFE0il6QTeGXm/UCKnMCmxLT5XcXMXqgsL1IzXjCe/q7zwnt+N15S/dbNfdUpZoEvxvj6WpKmEVQUA4IL6KkQyWh4knYiw69+uG8ZqLwoka8NM4mB0OdCciPUR69WFWrSHezETopZHNmSuq6kfa8pk1vcGdNC2rj+VLzadItBFctAlRInWyY7xQcy7rPh9ssR5TUMRjfLW2TE+Z3B5mOOrnbwoUtdSSli6WQvOWr1RdqhTMnykjzK5rpfQbAOOS1kwWJcGLSkWPcMW5I0eXnJ6jmZTrCHtszbHcQN0LBSgEK/W1P5X9JfoX8RWImVMe4n00zPi0X4Eo0nAB4HvkYaTHBcaKQFIRrhj0kJAj2NIn23PzGSfuwAG6n6yZUtGXin5UehpqXiAhV+pV9gD8GXBs1o05U+PJoWfr1d1Y+EXir2v8WkJS5JpsCPhi2jrxzt9LEN5Nwki3LMDPfC3/UNenafb15Ktny2O6Koz828svZi2KDBmX8x/wofM1UMOCN2nGGbBN6Wms8locBEW7ZXhKHOpu3r7nnumy2XRzMD/sdDx5qG5AcQDC3uiC7JsefYi35phFlWqSM+Ipk/4GDZ43J2T1e59o3oWY5P/lrzbVoP3eBRK4FtZ1fuqnzTcN5eyaDeciItItLBVE5GqXxjw/o3/e7+woUm9HOzf9inS6onyfS89bNNDdqt46yADdiq9NW63wP1GGXnjrDyEmI5V7Y429uyGoGR1/gDTddR+5CEidjWNC1/jkAScmBi8Kh1r9V0kdreVfnMe2AV5eWPTY53EDwQwFq6x7MrcXDoMqj7LT/jHxKcorMqPghdLmc9KNEN60Ybnb+5X1FOPIP96/RNEYkxhaZ57qK7ZZmkLdjuwbm4/EAq6Jr3r76IrR8OejJyRPUzlRyXsBlao4Pvs/O+Tx27T7+EvBkoEP6wIP9UJAzBZr+dqEXu6ZKr+9WMHFc6np8/yuOvg46vyuYcaHNdlNbtWWZSPCKH7I/LvC/Qjs8KiW7e+0Z8OMfd8431kofHfaeKkW1oo25eb/ttrj+lpp1XooQ1cKAk861Gu1s/swiXnEepfrT2+iEjAN32gEuDS89CD0v0OY4TMEcfs+CXTo4DqdWjAUOzlB4eB7IoRg8XKsmryMs+kaiAtxf62mebthCW4SwX2hRU23GkzVXNwBi1Eq3t7xZqZ4Inm7JSmV3QtIIQwCqFJ9K17NXDaSETPQfxHdBWoZxUNpUvOdHopJZigt5W495IHI055UqWO9h0phaGjIBQ6SSBGTftsCP7ksSVxoAKBllPJXd0wOgPKqY7SPYkQ+Hht7qiWytwv3rFSqohtHOsGx7ER7osa3/JBuieTetMyEroD53trfz1aYCGn06cOZOJXg4JqFm+aAF5MFgqVqBNqkz5UiGIogeyutea4uVRCUP9mvawmd1h67m2iqNQSDUCZuDCYlqTAmpG5t/TGJLLPMWGVNO8h2p+oN5aiNoVmOAaXIgwrt7YOSubFOzXkcLLAekcGm/Zkuj/vSwCXx6taPAyKzZJYio9YlcqnISyTznext2rBaxQ6t3iph1FQY/KJpGW9tl0mlv6NbXWFHmog/dfuNMNrmRqyxYTi0Wu6Wn2M/037M8Qlm+azQ7OHB35rp4zDMKkgUzG2htfnyvdkzntGJI8bJDRTH74raJjZqlyS9lKXTYCRxJuzak1I25J3bT7pO9nZi4XTzBu7UKYIA4djRGqXqR/bwSNEflsql1LiWaEIoq26VKU3X3qS+PQ5i/jPDpUY/sISD/GPyieR/xOMSUon0LrRN1yhb3qKuEJFXjkhEe0aJNlEM3dyzjMsh5to6VNnbyQrmWeUFCUrQGZzSMwHOVpowVcZe3o6tiYqHhkxbZzxUUPko+04PRNcO4kKMD4qTVCJ2qQ9IBaT0NEIwAe+wXHvJ2xbvD5Jc7Y/bKgUXM2BPzRs0SRF0fCpxuGbARBT7TpeY7CqSFp8bvjkG4Fgdtk5qMG/NcbvfxuyIXsEyzU7FuqRtvU0LG+D/ZhcoebEaCtajBIwT4TnQZyIeinzSbv6bcwN1zhfXR+lI6KSmQGkYmolerLCVILL93BOs+mGbZq2Q1JN0Ztv8RxuHZAv2p0rDhWVzXhlQorCpWOm+uLX8xhY+nQUEc0d4AGRg4kf2eCvU5VnEJxW6WDKD2aEmZWA3+hBNCFJ6CtMcc822qHvFck0FrWJCFBKcKLsCZGY1z+aupROxJM9QgZOm7Ngl4D2GaMsgwha6m01kf9NQDcALqJvinPuaKSREwLwwDp3HJ37gmRf7msJc3gLs83mto0JBv3J2iHad4/+MjZVW9g0WsBzGWiBRO+DEzwk0pT/2kt4nzXhYArCQbY2YYFN+LISb4j6PclZjvDmxMENbkMseKJvYAq0taV2foUqAn1LfFH9J2jQP5qmqXYH53kvjJBUkT9m5CoDm9z0Z9kFv1I6mHU3FJOWq47fuxMXgh0wBNwwp203GxO9VeB+nVkFmdjj+mkTuFtTQaUOBOeAjKb8XVHl26pyk+2Xv0A0uMiNArH3YyL+vS+vBmiiqB4loMaGzq7LBkH2h0fn0P1icmP++4a7T2I7qWykOVJWN4hl3hPB7lvBFI0PXVmgJ4Jc3/Zu8Ru28vrGqzM+SqqJYoSasq2/w3vlnHyLGvFtRP8rmHx3mrcwchV6FOJTtnGwKhmyRnNwvFagMNATE45vGCX/hr/9ZqNGCP9qdX7D061EZzCO6DY+nM/8tsNVfC9bVpmfkk5VUc0zuiqycV9dV35Jh/+WDBGKyovn1158pLeFhbHxEJbfuowcI7Pj9P+NABijtE7OYGX1uw93eC4Ud4x9ro1+E9NTYsIu8Yj1vTtttuJF45JPmdWBnnYUBS7wtFZeXXZ/6eADbTv4jNflCLRLqAMX1fvN36CQ96zfegNAlh9TTQlymD8KojcJRmXSK9dfuzxzG2L1anQDoEHfbtLO/7yGk4LhkiINZkVCbcTfjr6ZYhMD0567rDL1kditSS7+VaXOKyeI3FtzJhMYTsDwHSK74lVbGKx5FKEkPYrTyLUCL9pwN7wZe4cqYSAFyuvhIHN672feKzshlD1gz8Eke1re3L0uEUCg+64ryPumW9+jtUQsKxHM1DqU+SVaSDGvKcc/FSK4Pn6i1fL1WzoYkv/r2RWi2WVYZtDzwD0j6DiWXnZNmAybVBI/sB00RBk8sSkPh8a/y8v4k1BASshDrXVXPmRXdk3FRrPRKTiIPySABLT9WAdVNY2/2QVJQzS8WV/Nas1RY8glzBc4Xs9jrUPoRbvznMta7zlMfedgfK1a0numzuY+OTUgu5GAB8yhwvZHhey7NU1+qqRxiCPkK73xbmC98xovaaLsZiIxXy+fynrWeMN6dWf0rqvN1+XJjiQOelZOnIZMRaHjJPQhYMy0bZ0uWSfeG+sfoi8Ving9Jyp4L3KY+fDPOein0/YofmS/tHyjPkApGLXbr8xRg9assfy4kYQXIXffm5nAvkiCp/eiCutWdqdwGkPfp9gI4iYusb7K6wceXRnlTIO/b5rur+sIKVyGxUYOxcuPHMFleb2sO/a92B9hQfmu6kKFc9X4lC0yTX9klxKjSVfZpacwg6xrAZkliB+iKP7m/XwuEQbLiLTaWA02wCJl3rX2rqZAt8+hTjnQB+HxSGkQRD4B4dx181+0uha9as7/i9a21sRYtsIY8Ji/nUAzV96qpWgkPEPXjIZxv76qnzu8+YEwsMBt7XVRWjH8LE+Mxbjm8pQge5ghVvosrpY6RfmccOouX4L4U29gL9Dlnlru7keVuvX+ne89INyH3H6pFBGMCtXi/fBrzTXeki0pksjU8v09JikUnAmWwauQRWpl4x/v+E3q/N24rxfLBLfLvXnurmzSi7riXG1Iwn1dMBB3Nibj1rVNBBmyg1YIU3lS9h8mDPs0/omph3Ufa9CoNbV7cDMwZGldTxDZFK6A2L7Qnh9umM17RAJmVVSIxntpDGtvvnPGfV365dEG6ahTXMdi9v1oaD58xMY26yFdi2JZ6jQ2bdC0hiaFkJ7xlbpKaRedcuS5lGMqD+LZgVxMGkq2C2TP7c1EX0EwneBvOWur/Fvib/lyDpL7zJG4Pq9AWwAIthkXj6hOl+Js4YJn12sN6PSeVV5Hkk+QUFYfcAWitmM0zUPjXJD3WFPODcsiwZZVIPq2RTMnFzuZ2/57BHztowHtIFgy098vx3joF0QO56H8VVad0jeRhe9HKV6sr3JCzthqtDOxKBU3KOGmCemtAgN0Ll2l+KmYtsnOhZl49eaCQI++3YH9iD+g9POCmUi6tkgr/dZ2qtwSWXS46qRKzZxM0y5lE2XuUlcUKuEyG9Fa3JlazK2jQcFAviayMH+qT88w+PFgWMhMd30u1ZsdEpfSqMaOgH3eQVACsa9wiIsR9y+vxXftOsSN70ctZFYWRN+rScdWfvsCuDgcA8aigS9VEKpNsPFWWDpV+vUZlxs9d4G0bYLzv36wUIJzm58glelWQRfiGw3DFqB368uCE8tw5qm0T91mvCQ3B0zbHhFvjvcVrUyzSrwvpMrkPAdT9iAvt7agBQwXjZXvo52QWVxPBrJ86PDce+CXC1oSq0olseJfgiTOKTH166zX1iq0qydsRR+hayOKhM/xTjGav8+dmk11UyNQNg3kDZFAMrYI/kSVbi5k3ooNQV8sDch0Bk4d7r+ZjSZhbJGjq/z99bbjCKlnHvr/jfI6cuqD90Wms2FIf8thC5HKrC/Ke864McT0rdnuHmOe29Alv2TyMBqx7lBziTEMgUo8ZIX+iR3EYKX6pKzsGSPZFuatUMQp8sK1/2alEDQ8738W4sc34VZop/LAatdHrTmyFo1HzB6bLJvJvSJTec8Qn/gSm64J3Y0YctmvB+qVXkWZMuBK6ZWlRCwgqMmtn8Ny9h9Zy5yz/TNsJhoxYyhuTw1DAxMgvL1xW/yFPeziXOBfTKu8p+xkSnRdZ1X4DWK3a7mRxdB1HiPPzZCVtqYjTcNPorrFXbXw7V1TqNHu1SLo02zVI/3TMzBPaQvb899eMO/k7oNl+xyGNNpg0/tA6ahofukld+0TYhQhgrre3nlUi+jqXed7AkqusXcMcG8bK86eVazGmRz4qhC2yyEAGd/5qiNFkRxKej46IqWtqbDj79iEgJ3Oz5Ap7E+uMbMBnGrcdrlTw9hcILlCifJR4bNQeX6nnulUMcGHsD6tMIgvD600192ZzXHptYPH7YaaWx4EPPU0sDx8+NLWgDRQzRoufUmoEvZDHLbAJBbxDQOEsoja88pMHyDxlCKrszsySArTQcS3/BUZpPeamtzQ2ufGZ2ASBE01CbLZIPuK1Rom3DdOCVrL4R1mYcpJWKAWtaUakDLIcgNxh7GqwvpxmjYPGJBIxSirecWUDpjaS0iR8n7FWSlkaa62JVe51huIBGGgqAGEo2xNPdwb8GNIEmVf2uL0/6OwAPwXjSqbbqloOp8S0TSj/T9Sy/igTttJxQ244AbJvtDjQb6JxPTwQMAlXuL25fZMXCtVm4R5lWk9QZLXSy4KVzwbTcHeg+dBv65K4GwWpfATfeOklGJM1RvBkDM0FwoRRqgc1b8YJXVGbjQGPJx5SHlhaVzFHHHMg+/t+L3ONbrr5okHg0rk/HHOljjKEN+YwVlZHj8yJZ1gz/2fSx3e4YIo7WiECkbhgtErzyUJmaIQRqTJhjPPpAY0/3jGZDoo+EGVPLAl0GNPeBujhpczAHrXuVWLHvsADDI8aBD1zlvAO+fUbAfRSDepv+YQa0hkL194fATkH0QGLwPOaB3qWizrhYp51Vq1Y1Bo09Prym4CSAgS9LDYXqGJgP6Mkq4JoTyrQWAie6ONikcTODVvUVN7B62hEFyQZCDmo07RraKSMJe7eXUUJ9gCcLh8dML2dxKnFpzeq7v50gak+/ToKRVaExx54O1q+kxH2GDFJis6ZiVuMYVTcW8UmOlyn1oB5sQFw7e18EUQWSmwbLEpKrq9DEel/LmSugK7dgwPX/lwZLgeY+D2MoOCbT90ClZRMx2dCBqcO2lBfNoX+8wJ/pAd6J44UgzfMxrRzMDYkAnIGyAHGnIGUPj3TUMn12+TwjSug+hsnTw/YvnF7ngZMxLk1S8az9sWvT+zyqjFZYHRuuAA8n6YdJtj0YN4hhg81BalHvvL/AdjMLVM8yKvjK04uelUa9JbR49mA6VLnCHUVyoVN3brjOk1ruJkSV/NyN34MEC/5wiuD5drswmX+lovxQgIqDV9mPRr8tUTvv5+9ly6fYBjVuH1ou4FJia5dZc92SddPJMLrvokg+V7s4ueDYkFCX2eukTrzKoAnywg67hIFP3W6u0bAwqEAKYEa5RBXfa5xN/LL8tNpwLAA0TvgUUPUmZvYBKUc+97OdJ/GX2WgHHxq+2tc2Tls7kjAltrMDRKLO+A+ym0ah/GfelYuX+8GtNI3wFxoaCULZVrUz/g++iM/PDMTRw8buGBG6+AgOscHamheOdtqgcFilQ0VAi71zOp0FiqOByfv/aEv/XvlReSAEWQloxcPG6uQlkHFck18F4S1rGk3t8IwUkC3/nsN9R1yPWK2l61/uwVSc7llzSP7Jarsz0nGYbRxIY99rrxeTbmqyGQQBF6kepPm+9qEsCmaqXeMxO8NKjwRrDnlYAiKxlNbM182CCWo4tQ/lp7xMAGwho20m8G3vkhaOPQprBr9hl+BNsRHKTXBnizxgCBxZK6L8fShOGXzcV3VUq5GUzIB9UBHGhsYgV7kfLNwHyASEpyEodzZ5gRoexD2oWpO0mq4nprg6nzj95+B+9n/KKLUV47Afa91LyWykab25bOoZHfAJnVnP44yvX8feVGYxX2nvgG298Gqudd0E1LtW9UuXMZ1ZWbL29Sl9y3Fkd6ccRX93v6+3TjweNF21OhEns8UjNIB90eygco4RHKlBKAS1H63w7kVJY2uVhQtRsorAsWyiOT0Jq/5oemJPMKHqjjT7ycDo+jAvj4tPHhdd8cOOgvKUn6OoYHPsIU9LPXWPFNxSmKFsnR1Sdlr8yMZjJ89oksoRdrP9cg6lqHWcJ9fXgM7A/lZCnQffQcHpBBPKxMTLEZYp8wVMyPPNCit+aPBInoNbSta9asOveP1T/5qLsZSTPOGGbhOHWcw3kUo5OvdUllZX1aL2rhPzBpxjqtFzUGhkG+o2a1IkIDxWksTShdTLFNbsrZmkvsgtSuDzIvlKZCN2N1hEO071TaEQFYc/KRMaxWmaegxbc+1jo/g8BbUMNx17XlmhCRFwfmKSLZsIbokW4vlryME5Ssj6jPf7UhhdVqXPeuunYSvbS8LH/A5yW7DZJ1DQO/czbpl1GuF0pm/RdpXk8RNWMDq8TFjmyexMFFGiUg4xrkHYOU/3SK5JNe6a1YYI3wSR6P0FpWqOzXz+gbXiY0uZN5hDBbuMYbehg3NCx4GjtbVFGDjIwUjfT/Vao+eQQ1bsdBwlFKYzTRD7t7qF++EtFT0ShICnDxvtRYr5jWseka5PxTFfgo8qmVlrdKLuQr0bCJorGEoCY5vGROkxTpx1MWix9nMfIOAzgIk+XCfPsqvIKpsyfCdrlLxR7fXmiM7sx9eHrG27O7iRJkpyemaAtWSp0nbCDh7mD9J/5DVA7W1R55i2C/PIaFIi3zcHs3+V0nIJJeWBkMCriio7G9Db/hqu+7ZN9oUd3LdkBzqoDGqd8qel3k7uA5K6nUn2pT5XxbYZAjvOYwaSj7hR4DlGMNpzSLXb3l2v8q8KtlAiHMbnCAujzq172SQfkJIwZKXnyPtzvxOwmTxpZ13wMxgYmnaaWIgZXkeiBM46XVF/2PbAl/gmMr+3zL2SzmCZygtPKDQcZdRvk1+gffQOyUpI69LzQoXt0W0yvtem3xkxmFbeIRKznRn7ya6mjxFS990t1qp+yqWLswnkgRUOMlW/bkMU1PmJlOok3OgNQaBbBwqTnHPPCzvvSEizzZ7LjQnVvCpUXulzgvM78Xcfmol0JmJAWx4LIggiLuG1xwHFMKD/VBw8Gh9Sd8Vm1bHKAnLGM1FZINr20VxDUxgro+yriAiqkb/SoyETMQzUueAOjnCgSg1zP4OAgBTpcqIGCmPie9B5TDNy4xx07nzJLCSHx8/jt+O7PknkYIMpWHHEGx6SSmMd3ABWqeGCVaeIpCNdv/4JuMC/lpQoU5X3E47qoged935MqWDIoKmeDSwkhhAazFlLMWlzuA6OFLJJiyBKNqcT3NE4IxJDEEtZS4GvkU8KtVFAo0rXR9cYa/r0D7JxzkDrPYl1WoYpQGdwyC02lC1YxvVxuRgJ+HauDAgDyFD7/3yckyMtU44OFA9DFuMDhTLjbukklWmxGp7LiVDo4/xg1HkXc81DZRi8TQP8VXC+1/aFVmclg1AtwCgFGOVi9vDYkPCI7+J6ArYYbMuGQQX9ZdZwzXTlCSrebW5dRpQm3mNE5xz14n8QRzSMGFHMQjWN9k0qnMN69+EKuHyfJuaDh4dnyG1VoRiUyuW8zhU7gOSwZCmITrxNMiAKhpHeE4JGE6omFEuQzNONzR6itv17vlYNjv0CmCCLbObs+f8J+9rNYLHP3sSQhyrYk7I3mn2B67dRwvj00l+Ui3AOfz18x1hpbfwCDQIWcMfTu4O44M4hOhTb2nGh7myD4MepOOp2VCsIiCUY7Q5Haf0yXSwpckOHT0FPaCkMflD6UQ0HRBdj88Jv8tXoPUc98jCCeK91+HyHWV4GL7dOyy37mGQGXSr2tZ9mgOJmQe2pqKlQSKbF1XW/qI5XDmHYMCNoEj80OCFhBsLtSOybNw2AnmSByplYUhNDOsCf/DbCsD4MqpMKakrEmx8TxfKTn5QfFOjJg7c8A+FFSsL01d3NX3wLQezFTufSjzWGXL6VQyww6qBWCJWx+Soi/fK5vIVXn+Kz8LrwJ82yryi1cmWCiLsbiQ+bDfR+jvptP50etEfGorBb6NWSXXhyMkkvNtI3ExAhtAyAUsMIOE3+51UurEPSzKMEEeyrS/+ALp0KAI/h8gT9REcmOBPDyV2T9zQbsZZgdcctQ5pDzG3MvdOEkMB7MXpycG9UYZum6t32kC8lKo7RX9WcULncf/ZWJsRBaFCxDjyUtmRf326eDyNyhGyA51XZx/zpKxJPfoThz7sVqlRHVRHHXBypsWGhCeh+25/CicRsHLDpY6abshTtDawVdm3LnFWJ1lN+9ZnS8XLtJ5re0jRgg0+WU/putUgjJywiwM4JoEIs8e5W/BERVRY4IhalocAdR13XJdPgWb1YBojV1o8ickCPWrS8O2CcEdUJkljtL/UR21Utoh1cwSM6m3vX8bF6TUF6pgbzNxijmm21iqKEjwmQ8OvVf9RezrPQuIo3AyHJuc4ps/Ec5u8mWTBu/eu7VDz+ACTN8tq6UTyaJiXZ9IGdCnznljCGh9HK6YDw</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E6E3E2-4646-4F6D-B2A9-FAF282027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c3542-6921-4646-93ca-1120f4e828ff"/>
    <ds:schemaRef ds:uri="24f3646a-db8b-4542-98c2-740215630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83D8A8-011B-4982-A10B-5D398A21536F}">
  <ds:schemaRefs>
    <ds:schemaRef ds:uri="http://schemas.microsoft.com/office/2006/metadata/properties"/>
    <ds:schemaRef ds:uri="http://schemas.microsoft.com/office/infopath/2007/PartnerControls"/>
    <ds:schemaRef ds:uri="24f3646a-db8b-4542-98c2-740215630ad4"/>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46129CF0-80E1-45C6-ABF7-02FC07676D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553</Words>
  <Characters>3486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Haug, Christopher</dc:creator>
  <cp:lastModifiedBy>Hentschel, Franziska</cp:lastModifiedBy>
  <cp:revision>10</cp:revision>
  <dcterms:created xsi:type="dcterms:W3CDTF">2022-02-02T18:38:00Z</dcterms:created>
  <dcterms:modified xsi:type="dcterms:W3CDTF">2022-03-17T10:21:00Z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86c25f-31f1-46f7-b4f9-3c53b1ed0b07_Enabled">
    <vt:lpwstr>true</vt:lpwstr>
  </property>
  <property fmtid="{D5CDD505-2E9C-101B-9397-08002B2CF9AE}" pid="3" name="MSIP_Label_9c86c25f-31f1-46f7-b4f9-3c53b1ed0b07_SetDate">
    <vt:lpwstr>2022-02-02T18:38:47Z</vt:lpwstr>
  </property>
  <property fmtid="{D5CDD505-2E9C-101B-9397-08002B2CF9AE}" pid="4" name="MSIP_Label_9c86c25f-31f1-46f7-b4f9-3c53b1ed0b07_Method">
    <vt:lpwstr>Standard</vt:lpwstr>
  </property>
  <property fmtid="{D5CDD505-2E9C-101B-9397-08002B2CF9AE}" pid="5" name="MSIP_Label_9c86c25f-31f1-46f7-b4f9-3c53b1ed0b07_Name">
    <vt:lpwstr>Internal</vt:lpwstr>
  </property>
  <property fmtid="{D5CDD505-2E9C-101B-9397-08002B2CF9AE}" pid="6" name="MSIP_Label_9c86c25f-31f1-46f7-b4f9-3c53b1ed0b07_SiteId">
    <vt:lpwstr>a1ae89fb-21b9-40bf-9d82-a10ae85a2407</vt:lpwstr>
  </property>
  <property fmtid="{D5CDD505-2E9C-101B-9397-08002B2CF9AE}" pid="7" name="MSIP_Label_9c86c25f-31f1-46f7-b4f9-3c53b1ed0b07_ActionId">
    <vt:lpwstr>1e9e536b-fb7e-4076-aad2-7335b44c5709</vt:lpwstr>
  </property>
  <property fmtid="{D5CDD505-2E9C-101B-9397-08002B2CF9AE}" pid="8" name="MSIP_Label_9c86c25f-31f1-46f7-b4f9-3c53b1ed0b07_ContentBits">
    <vt:lpwstr>0</vt:lpwstr>
  </property>
  <property fmtid="{D5CDD505-2E9C-101B-9397-08002B2CF9AE}" pid="9" name="ContentTypeId">
    <vt:lpwstr>0x010100F31356CB58032C4D93495072FA73D9A7</vt:lpwstr>
  </property>
</Properties>
</file>